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45" w:rsidRPr="002079F1" w:rsidRDefault="00F956E7" w:rsidP="0071364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Cambria" w:hAnsi="Cambria"/>
          <w:b/>
          <w:lang w:val="ro-RO"/>
        </w:rPr>
      </w:pPr>
      <w:r w:rsidRPr="002079F1">
        <w:rPr>
          <w:rFonts w:ascii="Cambria" w:hAnsi="Cambria"/>
          <w:b/>
          <w:lang w:val="ro-RO"/>
        </w:rPr>
        <w:t xml:space="preserve">Procedură </w:t>
      </w:r>
      <w:r w:rsidR="00713645" w:rsidRPr="002079F1">
        <w:rPr>
          <w:rFonts w:ascii="Cambria" w:hAnsi="Cambria"/>
          <w:b/>
          <w:lang w:val="ro-RO"/>
        </w:rPr>
        <w:t xml:space="preserve">privind </w:t>
      </w:r>
      <w:r w:rsidR="00ED0446">
        <w:rPr>
          <w:rFonts w:ascii="Cambria" w:hAnsi="Cambria"/>
          <w:b/>
          <w:lang w:val="ro-RO"/>
        </w:rPr>
        <w:t xml:space="preserve">utilizarea și </w:t>
      </w:r>
      <w:r w:rsidRPr="002079F1">
        <w:rPr>
          <w:rFonts w:ascii="Cambria" w:hAnsi="Cambria"/>
          <w:b/>
          <w:lang w:val="ro-RO"/>
        </w:rPr>
        <w:t>monitorizare</w:t>
      </w:r>
      <w:r w:rsidR="00713645" w:rsidRPr="002079F1">
        <w:rPr>
          <w:rFonts w:ascii="Cambria" w:hAnsi="Cambria"/>
          <w:b/>
          <w:lang w:val="ro-RO"/>
        </w:rPr>
        <w:t>a</w:t>
      </w:r>
      <w:r w:rsidRPr="002079F1">
        <w:rPr>
          <w:rFonts w:ascii="Cambria" w:hAnsi="Cambria"/>
          <w:b/>
          <w:lang w:val="ro-RO"/>
        </w:rPr>
        <w:t xml:space="preserve"> platformei </w:t>
      </w:r>
      <w:r w:rsidR="00713645" w:rsidRPr="002079F1">
        <w:rPr>
          <w:rFonts w:ascii="Cambria" w:hAnsi="Cambria"/>
          <w:b/>
          <w:lang w:val="ro-RO"/>
        </w:rPr>
        <w:t>eL</w:t>
      </w:r>
      <w:r w:rsidRPr="002079F1">
        <w:rPr>
          <w:rFonts w:ascii="Cambria" w:hAnsi="Cambria"/>
          <w:b/>
          <w:lang w:val="ro-RO"/>
        </w:rPr>
        <w:t xml:space="preserve">earning </w:t>
      </w:r>
    </w:p>
    <w:p w:rsidR="00713645" w:rsidRPr="002079F1" w:rsidRDefault="00D56AAB" w:rsidP="0071364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Cambria" w:hAnsi="Cambria"/>
          <w:b/>
          <w:lang w:val="ro-RO"/>
        </w:rPr>
      </w:pPr>
      <w:r w:rsidRPr="002079F1">
        <w:rPr>
          <w:rFonts w:ascii="Cambria" w:hAnsi="Cambria"/>
          <w:b/>
          <w:lang w:val="ro-RO"/>
        </w:rPr>
        <w:t>implementate pentru învățămâ</w:t>
      </w:r>
      <w:r w:rsidR="00B64D15">
        <w:rPr>
          <w:rFonts w:ascii="Cambria" w:hAnsi="Cambria"/>
          <w:b/>
          <w:lang w:val="ro-RO"/>
        </w:rPr>
        <w:t>ntul la distanță</w:t>
      </w:r>
    </w:p>
    <w:p w:rsidR="007370C2" w:rsidRPr="002079F1" w:rsidRDefault="00713645" w:rsidP="0071364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Cambria" w:hAnsi="Cambria"/>
          <w:b/>
          <w:lang w:val="ro-RO"/>
        </w:rPr>
      </w:pPr>
      <w:r w:rsidRPr="002079F1">
        <w:rPr>
          <w:rFonts w:ascii="Cambria" w:hAnsi="Cambria"/>
          <w:b/>
          <w:lang w:val="ro-RO"/>
        </w:rPr>
        <w:t>de către CFCIDFR din</w:t>
      </w:r>
      <w:r w:rsidR="00D56AAB" w:rsidRPr="002079F1">
        <w:rPr>
          <w:rFonts w:ascii="Cambria" w:hAnsi="Cambria"/>
          <w:b/>
          <w:lang w:val="ro-RO"/>
        </w:rPr>
        <w:t xml:space="preserve"> Universitatea Babeș-Bolyai</w:t>
      </w:r>
    </w:p>
    <w:p w:rsidR="00172EB1" w:rsidRPr="002079F1" w:rsidRDefault="00172EB1" w:rsidP="0071364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lang w:val="ro-RO"/>
        </w:rPr>
      </w:pPr>
    </w:p>
    <w:p w:rsidR="00713645" w:rsidRPr="002079F1" w:rsidRDefault="00713645" w:rsidP="00713645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rStyle w:val="normaltextrun"/>
          <w:rFonts w:ascii="Cambria" w:hAnsi="Cambria"/>
          <w:lang w:val="ro-RO"/>
        </w:rPr>
      </w:pPr>
    </w:p>
    <w:p w:rsidR="00713645" w:rsidRPr="002079F1" w:rsidRDefault="00713645" w:rsidP="00713645">
      <w:pPr>
        <w:pStyle w:val="paragraph"/>
        <w:numPr>
          <w:ilvl w:val="0"/>
          <w:numId w:val="1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b/>
          <w:lang w:val="ro-RO"/>
        </w:rPr>
      </w:pPr>
      <w:r w:rsidRPr="002079F1">
        <w:rPr>
          <w:rStyle w:val="normaltextrun"/>
          <w:rFonts w:ascii="Cambria" w:hAnsi="Cambria"/>
          <w:b/>
          <w:lang w:val="ro-RO"/>
        </w:rPr>
        <w:t xml:space="preserve">Scopul </w:t>
      </w:r>
    </w:p>
    <w:p w:rsidR="00713645" w:rsidRPr="002079F1" w:rsidRDefault="00713645" w:rsidP="00713645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2079F1">
        <w:rPr>
          <w:rStyle w:val="normaltextrun"/>
          <w:rFonts w:ascii="Cambria" w:hAnsi="Cambria"/>
          <w:lang w:val="ro-RO"/>
        </w:rPr>
        <w:t xml:space="preserve">Procedura reglementează procesul de </w:t>
      </w:r>
      <w:r w:rsidR="00ED0446">
        <w:rPr>
          <w:rStyle w:val="normaltextrun"/>
          <w:rFonts w:ascii="Cambria" w:hAnsi="Cambria"/>
          <w:lang w:val="ro-RO"/>
        </w:rPr>
        <w:t xml:space="preserve">utilizare și </w:t>
      </w:r>
      <w:r w:rsidRPr="002079F1">
        <w:rPr>
          <w:rStyle w:val="normaltextrun"/>
          <w:rFonts w:ascii="Cambria" w:hAnsi="Cambria"/>
          <w:lang w:val="ro-RO"/>
        </w:rPr>
        <w:t xml:space="preserve">monitorizare a platformei eLearning </w:t>
      </w:r>
      <w:r w:rsidR="00973E2B" w:rsidRPr="002079F1">
        <w:rPr>
          <w:rStyle w:val="normaltextrun"/>
          <w:rFonts w:ascii="Cambria" w:hAnsi="Cambria"/>
          <w:lang w:val="ro-RO"/>
        </w:rPr>
        <w:t>(</w:t>
      </w:r>
      <w:r w:rsidR="00973E2B" w:rsidRPr="002079F1">
        <w:rPr>
          <w:rStyle w:val="normaltextrun"/>
          <w:rFonts w:ascii="Cambria" w:hAnsi="Cambria"/>
          <w:i/>
          <w:lang w:val="ro-RO"/>
        </w:rPr>
        <w:t>accesarea platformei, comunicarea bidirecțională sincronă și asincronă</w:t>
      </w:r>
      <w:r w:rsidR="00973E2B" w:rsidRPr="002079F1">
        <w:rPr>
          <w:rStyle w:val="normaltextrun"/>
          <w:rFonts w:ascii="Cambria" w:hAnsi="Cambria"/>
          <w:lang w:val="ro-RO"/>
        </w:rPr>
        <w:t xml:space="preserve">) </w:t>
      </w:r>
      <w:r w:rsidRPr="002079F1">
        <w:rPr>
          <w:rStyle w:val="normaltextrun"/>
          <w:rFonts w:ascii="Cambria" w:hAnsi="Cambria"/>
          <w:lang w:val="ro-RO"/>
        </w:rPr>
        <w:t>implementate pentru învățământul la distanță și cu frecvență redusă de către CFCIDFR din Universitatea Babeș-Bolyai.</w:t>
      </w:r>
    </w:p>
    <w:p w:rsidR="00713645" w:rsidRPr="002079F1" w:rsidRDefault="00713645" w:rsidP="00713645">
      <w:pPr>
        <w:pStyle w:val="paragraph"/>
        <w:numPr>
          <w:ilvl w:val="0"/>
          <w:numId w:val="1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b/>
          <w:lang w:val="ro-RO"/>
        </w:rPr>
      </w:pPr>
      <w:r w:rsidRPr="002079F1">
        <w:rPr>
          <w:rStyle w:val="normaltextrun"/>
          <w:rFonts w:ascii="Cambria" w:hAnsi="Cambria"/>
          <w:b/>
          <w:lang w:val="ro-RO"/>
        </w:rPr>
        <w:t>Domeniul de aplicare</w:t>
      </w:r>
    </w:p>
    <w:p w:rsidR="00713645" w:rsidRPr="002079F1" w:rsidRDefault="00713645" w:rsidP="00713645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2079F1">
        <w:rPr>
          <w:rStyle w:val="normaltextrun"/>
          <w:rFonts w:ascii="Cambria" w:hAnsi="Cambria"/>
          <w:lang w:val="ro-RO"/>
        </w:rPr>
        <w:t xml:space="preserve">Procedura se aplică la </w:t>
      </w:r>
      <w:r w:rsidR="00973E2B" w:rsidRPr="002079F1">
        <w:rPr>
          <w:rStyle w:val="normaltextrun"/>
          <w:rFonts w:ascii="Cambria" w:hAnsi="Cambria"/>
          <w:lang w:val="ro-RO"/>
        </w:rPr>
        <w:t xml:space="preserve">toate </w:t>
      </w:r>
      <w:r w:rsidRPr="002079F1">
        <w:rPr>
          <w:rStyle w:val="normaltextrun"/>
          <w:rFonts w:ascii="Cambria" w:hAnsi="Cambria"/>
          <w:lang w:val="ro-RO"/>
        </w:rPr>
        <w:t>facultăţile oganizatoare de programe de studiu</w:t>
      </w:r>
      <w:r w:rsidR="00B64D15">
        <w:rPr>
          <w:rStyle w:val="normaltextrun"/>
          <w:rFonts w:ascii="Cambria" w:hAnsi="Cambria"/>
          <w:lang w:val="ro-RO"/>
        </w:rPr>
        <w:t xml:space="preserve"> ID </w:t>
      </w:r>
      <w:r w:rsidRPr="002079F1">
        <w:rPr>
          <w:rStyle w:val="normaltextrun"/>
          <w:rFonts w:ascii="Cambria" w:hAnsi="Cambria"/>
          <w:lang w:val="ro-RO"/>
        </w:rPr>
        <w:t>şi la nivelul CFCIDFR.</w:t>
      </w:r>
    </w:p>
    <w:p w:rsidR="00713645" w:rsidRPr="002079F1" w:rsidRDefault="00973E2B" w:rsidP="00713645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rStyle w:val="normaltextrun"/>
          <w:rFonts w:ascii="Cambria" w:hAnsi="Cambria"/>
          <w:b/>
          <w:lang w:val="ro-RO"/>
        </w:rPr>
      </w:pPr>
      <w:r w:rsidRPr="002079F1">
        <w:rPr>
          <w:rStyle w:val="normaltextrun"/>
          <w:rFonts w:ascii="Cambria" w:hAnsi="Cambria"/>
          <w:b/>
          <w:lang w:val="ro-RO"/>
        </w:rPr>
        <w:t>3</w:t>
      </w:r>
      <w:r w:rsidR="00713645" w:rsidRPr="002079F1">
        <w:rPr>
          <w:rStyle w:val="normaltextrun"/>
          <w:rFonts w:ascii="Cambria" w:hAnsi="Cambria"/>
          <w:b/>
          <w:lang w:val="ro-RO"/>
        </w:rPr>
        <w:t>.   Fluxul de activităţi</w:t>
      </w:r>
    </w:p>
    <w:p w:rsidR="00973E2B" w:rsidRPr="002079F1" w:rsidRDefault="00172EB1" w:rsidP="00713645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2079F1">
        <w:rPr>
          <w:rStyle w:val="normaltextrun"/>
          <w:rFonts w:ascii="Cambria" w:hAnsi="Cambria"/>
          <w:lang w:val="ro-RO"/>
        </w:rPr>
        <w:t>Platfo</w:t>
      </w:r>
      <w:r w:rsidR="00981601" w:rsidRPr="002079F1">
        <w:rPr>
          <w:rStyle w:val="normaltextrun"/>
          <w:rFonts w:ascii="Cambria" w:hAnsi="Cambria"/>
          <w:lang w:val="ro-RO"/>
        </w:rPr>
        <w:t xml:space="preserve">rma </w:t>
      </w:r>
      <w:r w:rsidR="00713645" w:rsidRPr="002079F1">
        <w:rPr>
          <w:rStyle w:val="normaltextrun"/>
          <w:rFonts w:ascii="Cambria" w:hAnsi="Cambria"/>
          <w:lang w:val="ro-RO"/>
        </w:rPr>
        <w:t>elearning destinată</w:t>
      </w:r>
      <w:r w:rsidR="00981601" w:rsidRPr="002079F1">
        <w:rPr>
          <w:rStyle w:val="normaltextrun"/>
          <w:rFonts w:ascii="Cambria" w:hAnsi="Cambria"/>
          <w:lang w:val="ro-RO"/>
        </w:rPr>
        <w:t xml:space="preserve"> învățământ</w:t>
      </w:r>
      <w:r w:rsidR="00713645" w:rsidRPr="002079F1">
        <w:rPr>
          <w:rStyle w:val="normaltextrun"/>
          <w:rFonts w:ascii="Cambria" w:hAnsi="Cambria"/>
          <w:lang w:val="ro-RO"/>
        </w:rPr>
        <w:t>ului</w:t>
      </w:r>
      <w:r w:rsidR="00981601" w:rsidRPr="002079F1">
        <w:rPr>
          <w:rStyle w:val="normaltextrun"/>
          <w:rFonts w:ascii="Cambria" w:hAnsi="Cambria"/>
          <w:lang w:val="ro-RO"/>
        </w:rPr>
        <w:t xml:space="preserve"> la distanță</w:t>
      </w:r>
      <w:r w:rsidR="00713645" w:rsidRPr="002079F1">
        <w:rPr>
          <w:rStyle w:val="normaltextrun"/>
          <w:rFonts w:ascii="Cambria" w:hAnsi="Cambria"/>
          <w:lang w:val="ro-RO"/>
        </w:rPr>
        <w:t xml:space="preserve"> și cu frecvență redusă</w:t>
      </w:r>
      <w:r w:rsidRPr="002079F1">
        <w:rPr>
          <w:rStyle w:val="normaltextrun"/>
          <w:rFonts w:ascii="Cambria" w:hAnsi="Cambria"/>
          <w:lang w:val="ro-RO"/>
        </w:rPr>
        <w:t xml:space="preserve"> </w:t>
      </w:r>
      <w:r w:rsidR="005818B2" w:rsidRPr="002079F1">
        <w:rPr>
          <w:rStyle w:val="normaltextrun"/>
          <w:rFonts w:ascii="Cambria" w:hAnsi="Cambria"/>
          <w:lang w:val="ro-RO"/>
        </w:rPr>
        <w:t>este implementată</w:t>
      </w:r>
      <w:r w:rsidRPr="002079F1">
        <w:rPr>
          <w:rStyle w:val="normaltextrun"/>
          <w:rFonts w:ascii="Cambria" w:hAnsi="Cambria"/>
          <w:lang w:val="ro-RO"/>
        </w:rPr>
        <w:t xml:space="preserve"> </w:t>
      </w:r>
      <w:r w:rsidR="00ED0446">
        <w:rPr>
          <w:rStyle w:val="normaltextrun"/>
          <w:rFonts w:ascii="Cambria" w:hAnsi="Cambria"/>
          <w:lang w:val="ro-RO"/>
        </w:rPr>
        <w:t>prin intermediul uneia dintre</w:t>
      </w:r>
      <w:r w:rsidR="00D56AAB" w:rsidRPr="002079F1">
        <w:rPr>
          <w:rStyle w:val="normaltextrun"/>
          <w:rFonts w:ascii="Cambria" w:hAnsi="Cambria"/>
          <w:lang w:val="ro-RO"/>
        </w:rPr>
        <w:t xml:space="preserve"> tehnologiile aprobate de către C</w:t>
      </w:r>
      <w:r w:rsidRPr="002079F1">
        <w:rPr>
          <w:rStyle w:val="normaltextrun"/>
          <w:rFonts w:ascii="Cambria" w:hAnsi="Cambria"/>
          <w:lang w:val="ro-RO"/>
        </w:rPr>
        <w:t xml:space="preserve">onsiliul </w:t>
      </w:r>
      <w:r w:rsidR="00D56AAB" w:rsidRPr="002079F1">
        <w:rPr>
          <w:rStyle w:val="normaltextrun"/>
          <w:rFonts w:ascii="Cambria" w:hAnsi="Cambria"/>
          <w:lang w:val="ro-RO"/>
        </w:rPr>
        <w:t xml:space="preserve">de conducere al </w:t>
      </w:r>
      <w:r w:rsidR="005818B2" w:rsidRPr="002079F1">
        <w:rPr>
          <w:rStyle w:val="normaltextrun"/>
          <w:rFonts w:ascii="Cambria" w:hAnsi="Cambria"/>
          <w:lang w:val="ro-RO"/>
        </w:rPr>
        <w:t>CFCIDFR</w:t>
      </w:r>
      <w:r w:rsidR="00973E2B" w:rsidRPr="002079F1">
        <w:rPr>
          <w:rStyle w:val="normaltextrun"/>
          <w:rFonts w:ascii="Cambria" w:hAnsi="Cambria"/>
          <w:lang w:val="ro-RO"/>
        </w:rPr>
        <w:t>.</w:t>
      </w:r>
    </w:p>
    <w:p w:rsidR="005818B2" w:rsidRPr="002079F1" w:rsidRDefault="00D56AAB" w:rsidP="00973E2B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rStyle w:val="eop"/>
          <w:rFonts w:ascii="Cambria" w:hAnsi="Cambria"/>
          <w:lang w:val="ro-RO"/>
        </w:rPr>
      </w:pPr>
      <w:r w:rsidRPr="002079F1">
        <w:rPr>
          <w:rStyle w:val="normaltextrun"/>
          <w:rFonts w:ascii="Cambria" w:hAnsi="Cambria"/>
          <w:lang w:val="ro-RO"/>
        </w:rPr>
        <w:t>Pentru anul universitar 2017-2018 la nivelul CFCIDFR sunt disponibile două tehnologii</w:t>
      </w:r>
      <w:r w:rsidR="00973E2B" w:rsidRPr="002079F1">
        <w:rPr>
          <w:rStyle w:val="normaltextrun"/>
          <w:rFonts w:ascii="Cambria" w:hAnsi="Cambria"/>
          <w:lang w:val="ro-RO"/>
        </w:rPr>
        <w:t xml:space="preserve"> prin intermediul cărora facultățile își pot dezvolta</w:t>
      </w:r>
      <w:r w:rsidR="00ED0446">
        <w:rPr>
          <w:rStyle w:val="normaltextrun"/>
          <w:rFonts w:ascii="Cambria" w:hAnsi="Cambria"/>
          <w:lang w:val="ro-RO"/>
        </w:rPr>
        <w:t xml:space="preserve"> și utiliza</w:t>
      </w:r>
      <w:r w:rsidR="00973E2B" w:rsidRPr="002079F1">
        <w:rPr>
          <w:rStyle w:val="normaltextrun"/>
          <w:rFonts w:ascii="Cambria" w:hAnsi="Cambria"/>
          <w:lang w:val="ro-RO"/>
        </w:rPr>
        <w:t xml:space="preserve"> platforma eLearning</w:t>
      </w:r>
      <w:r w:rsidR="005818B2" w:rsidRPr="002079F1">
        <w:rPr>
          <w:rStyle w:val="normaltextrun"/>
          <w:rFonts w:ascii="Cambria" w:hAnsi="Cambria"/>
          <w:lang w:val="ro-RO"/>
        </w:rPr>
        <w:t xml:space="preserve">: </w:t>
      </w:r>
      <w:r w:rsidR="00172EB1" w:rsidRPr="002079F1">
        <w:rPr>
          <w:rStyle w:val="normaltextrun"/>
          <w:rFonts w:ascii="Cambria" w:hAnsi="Cambria"/>
          <w:lang w:val="ro-RO"/>
        </w:rPr>
        <w:t xml:space="preserve"> </w:t>
      </w:r>
      <w:r w:rsidR="005818B2" w:rsidRPr="002079F1">
        <w:rPr>
          <w:rStyle w:val="normaltextrun"/>
          <w:rFonts w:ascii="Cambria" w:hAnsi="Cambria"/>
          <w:lang w:val="ro-RO"/>
        </w:rPr>
        <w:t>Microsoft S</w:t>
      </w:r>
      <w:r w:rsidR="00973E2B" w:rsidRPr="002079F1">
        <w:rPr>
          <w:rStyle w:val="normaltextrun"/>
          <w:rFonts w:ascii="Cambria" w:hAnsi="Cambria"/>
          <w:lang w:val="ro-RO"/>
        </w:rPr>
        <w:t>harepoint sau</w:t>
      </w:r>
      <w:r w:rsidR="00172EB1" w:rsidRPr="002079F1">
        <w:rPr>
          <w:rStyle w:val="normaltextrun"/>
          <w:rFonts w:ascii="Cambria" w:hAnsi="Cambria"/>
          <w:lang w:val="ro-RO"/>
        </w:rPr>
        <w:t xml:space="preserve"> </w:t>
      </w:r>
      <w:r w:rsidR="005818B2" w:rsidRPr="002079F1">
        <w:rPr>
          <w:rStyle w:val="normaltextrun"/>
          <w:rFonts w:ascii="Cambria" w:hAnsi="Cambria"/>
          <w:lang w:val="ro-RO"/>
        </w:rPr>
        <w:t>M</w:t>
      </w:r>
      <w:r w:rsidR="00973E2B" w:rsidRPr="002079F1">
        <w:rPr>
          <w:rStyle w:val="normaltextrun"/>
          <w:rFonts w:ascii="Cambria" w:hAnsi="Cambria"/>
          <w:lang w:val="ro-RO"/>
        </w:rPr>
        <w:t>oodle.</w:t>
      </w:r>
    </w:p>
    <w:p w:rsidR="00973E2B" w:rsidRPr="002079F1" w:rsidRDefault="00ED0446" w:rsidP="00973E2B">
      <w:pPr>
        <w:pStyle w:val="paragraph"/>
        <w:spacing w:before="0" w:beforeAutospacing="0" w:after="0" w:afterAutospacing="0" w:line="288" w:lineRule="auto"/>
        <w:ind w:firstLine="851"/>
        <w:jc w:val="both"/>
        <w:textAlignment w:val="baseline"/>
        <w:rPr>
          <w:rStyle w:val="eop"/>
          <w:rFonts w:ascii="Cambria" w:hAnsi="Cambria"/>
          <w:lang w:val="ro-RO"/>
        </w:rPr>
      </w:pPr>
      <w:r>
        <w:rPr>
          <w:rStyle w:val="eop"/>
          <w:rFonts w:ascii="Cambria" w:hAnsi="Cambria"/>
          <w:lang w:val="ro-RO"/>
        </w:rPr>
        <w:t>Începând cu anul universitar 2018-2019, u</w:t>
      </w:r>
      <w:r w:rsidR="00973E2B" w:rsidRPr="002079F1">
        <w:rPr>
          <w:rStyle w:val="eop"/>
          <w:rFonts w:ascii="Cambria" w:hAnsi="Cambria"/>
          <w:lang w:val="ro-RO"/>
        </w:rPr>
        <w:t xml:space="preserve">tilizarea altor tehnologii față cele menționate anterior este posibilă numai cu aprobarea Consiliului de conducere al CFCIDFR, pe baza unei analize de cost/oportunitate, </w:t>
      </w:r>
      <w:r>
        <w:rPr>
          <w:rStyle w:val="eop"/>
          <w:rFonts w:ascii="Cambria" w:hAnsi="Cambria"/>
          <w:lang w:val="ro-RO"/>
        </w:rPr>
        <w:t xml:space="preserve">aprobare obținută </w:t>
      </w:r>
      <w:r w:rsidR="00973E2B" w:rsidRPr="002079F1">
        <w:rPr>
          <w:rStyle w:val="eop"/>
          <w:rFonts w:ascii="Cambria" w:hAnsi="Cambria"/>
          <w:lang w:val="ro-RO"/>
        </w:rPr>
        <w:t>cu cel puțin 6 luni înainte de începerea anului universitar.</w:t>
      </w:r>
    </w:p>
    <w:p w:rsidR="005818B2" w:rsidRPr="002079F1" w:rsidRDefault="008E5DC8" w:rsidP="00713645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eop"/>
          <w:rFonts w:ascii="Cambria" w:hAnsi="Cambria"/>
          <w:lang w:val="ro-RO"/>
        </w:rPr>
      </w:pPr>
      <w:r w:rsidRPr="002079F1">
        <w:rPr>
          <w:rStyle w:val="normaltextrun"/>
          <w:rFonts w:ascii="Cambria" w:hAnsi="Cambria"/>
          <w:lang w:val="ro-RO"/>
        </w:rPr>
        <w:t>Indiferent de tehnologia utilizată,</w:t>
      </w:r>
      <w:r w:rsidR="00172EB1" w:rsidRPr="002079F1">
        <w:rPr>
          <w:rStyle w:val="normaltextrun"/>
          <w:rFonts w:ascii="Cambria" w:hAnsi="Cambria"/>
          <w:lang w:val="ro-RO"/>
        </w:rPr>
        <w:t xml:space="preserve"> nivelul de raportare este unitar </w:t>
      </w:r>
      <w:r w:rsidR="005818B2" w:rsidRPr="002079F1">
        <w:rPr>
          <w:rStyle w:val="normaltextrun"/>
          <w:rFonts w:ascii="Cambria" w:hAnsi="Cambria"/>
          <w:lang w:val="ro-RO"/>
        </w:rPr>
        <w:t>ș</w:t>
      </w:r>
      <w:r w:rsidR="00172EB1" w:rsidRPr="002079F1">
        <w:rPr>
          <w:rStyle w:val="normaltextrun"/>
          <w:rFonts w:ascii="Cambria" w:hAnsi="Cambria"/>
          <w:lang w:val="ro-RO"/>
        </w:rPr>
        <w:t>i centralizat av</w:t>
      </w:r>
      <w:r w:rsidR="005818B2" w:rsidRPr="002079F1">
        <w:rPr>
          <w:rStyle w:val="normaltextrun"/>
          <w:rFonts w:ascii="Cambria" w:hAnsi="Cambria"/>
          <w:lang w:val="ro-RO"/>
        </w:rPr>
        <w:t>ân</w:t>
      </w:r>
      <w:r w:rsidR="00172EB1" w:rsidRPr="002079F1">
        <w:rPr>
          <w:rStyle w:val="normaltextrun"/>
          <w:rFonts w:ascii="Cambria" w:hAnsi="Cambria"/>
          <w:lang w:val="ro-RO"/>
        </w:rPr>
        <w:t>d acela</w:t>
      </w:r>
      <w:r w:rsidR="005818B2" w:rsidRPr="002079F1">
        <w:rPr>
          <w:rStyle w:val="normaltextrun"/>
          <w:rFonts w:ascii="Cambria" w:hAnsi="Cambria"/>
          <w:lang w:val="ro-RO"/>
        </w:rPr>
        <w:t>ș</w:t>
      </w:r>
      <w:r w:rsidR="00172EB1" w:rsidRPr="002079F1">
        <w:rPr>
          <w:rStyle w:val="normaltextrun"/>
          <w:rFonts w:ascii="Cambria" w:hAnsi="Cambria"/>
          <w:lang w:val="ro-RO"/>
        </w:rPr>
        <w:t>i format</w:t>
      </w:r>
      <w:r w:rsidR="00172EB1" w:rsidRPr="002079F1">
        <w:rPr>
          <w:rStyle w:val="eop"/>
          <w:rFonts w:ascii="Cambria" w:hAnsi="Cambria"/>
          <w:lang w:val="ro-RO"/>
        </w:rPr>
        <w:t> </w:t>
      </w:r>
      <w:r w:rsidR="005818B2" w:rsidRPr="002079F1">
        <w:rPr>
          <w:rStyle w:val="eop"/>
          <w:rFonts w:ascii="Cambria" w:hAnsi="Cambria"/>
          <w:lang w:val="ro-RO"/>
        </w:rPr>
        <w:t xml:space="preserve">pentru toate </w:t>
      </w:r>
      <w:r w:rsidRPr="002079F1">
        <w:rPr>
          <w:rStyle w:val="eop"/>
          <w:rFonts w:ascii="Cambria" w:hAnsi="Cambria"/>
          <w:lang w:val="ro-RO"/>
        </w:rPr>
        <w:t>facultățile/programele de studii</w:t>
      </w:r>
      <w:r w:rsidR="005818B2" w:rsidRPr="002079F1">
        <w:rPr>
          <w:rStyle w:val="eop"/>
          <w:rFonts w:ascii="Cambria" w:hAnsi="Cambria"/>
          <w:lang w:val="ro-RO"/>
        </w:rPr>
        <w:t>.</w:t>
      </w:r>
    </w:p>
    <w:p w:rsidR="008E5DC8" w:rsidRPr="002079F1" w:rsidRDefault="008E5DC8" w:rsidP="00713645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normaltextrun"/>
          <w:rFonts w:ascii="Cambria" w:hAnsi="Cambria"/>
          <w:b/>
          <w:lang w:val="ro-RO"/>
        </w:rPr>
      </w:pPr>
    </w:p>
    <w:p w:rsidR="008E5DC8" w:rsidRPr="002079F1" w:rsidRDefault="008E5DC8" w:rsidP="0090776D">
      <w:pPr>
        <w:pStyle w:val="paragraph"/>
        <w:numPr>
          <w:ilvl w:val="0"/>
          <w:numId w:val="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b/>
          <w:lang w:val="ro-RO"/>
        </w:rPr>
      </w:pPr>
      <w:r w:rsidRPr="002079F1">
        <w:rPr>
          <w:rStyle w:val="normaltextrun"/>
          <w:rFonts w:ascii="Cambria" w:hAnsi="Cambria"/>
          <w:b/>
          <w:lang w:val="ro-RO"/>
        </w:rPr>
        <w:t>Mon</w:t>
      </w:r>
      <w:r w:rsidR="00835B74">
        <w:rPr>
          <w:rStyle w:val="normaltextrun"/>
          <w:rFonts w:ascii="Cambria" w:hAnsi="Cambria"/>
          <w:b/>
          <w:lang w:val="ro-RO"/>
        </w:rPr>
        <w:t>itorizarea activității tutorilor</w:t>
      </w:r>
    </w:p>
    <w:p w:rsidR="002079F1" w:rsidRDefault="008E5DC8" w:rsidP="00713645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2079F1">
        <w:rPr>
          <w:rStyle w:val="normaltextrun"/>
          <w:rFonts w:ascii="Cambria" w:hAnsi="Cambria"/>
          <w:lang w:val="ro-RO"/>
        </w:rPr>
        <w:t>La nivel de program de studiu</w:t>
      </w:r>
      <w:r w:rsidR="00ED0446">
        <w:rPr>
          <w:rStyle w:val="normaltextrun"/>
          <w:rFonts w:ascii="Cambria" w:hAnsi="Cambria"/>
          <w:lang w:val="ro-RO"/>
        </w:rPr>
        <w:t>, administratorul plat</w:t>
      </w:r>
      <w:r w:rsidR="00D91395" w:rsidRPr="002079F1">
        <w:rPr>
          <w:rStyle w:val="normaltextrun"/>
          <w:rFonts w:ascii="Cambria" w:hAnsi="Cambria"/>
          <w:lang w:val="ro-RO"/>
        </w:rPr>
        <w:t>formei</w:t>
      </w:r>
      <w:r w:rsidRPr="002079F1">
        <w:rPr>
          <w:rStyle w:val="normaltextrun"/>
          <w:rFonts w:ascii="Cambria" w:hAnsi="Cambria"/>
          <w:lang w:val="ro-RO"/>
        </w:rPr>
        <w:t xml:space="preserve"> </w:t>
      </w:r>
      <w:r w:rsidR="00ED0446">
        <w:rPr>
          <w:rStyle w:val="normaltextrun"/>
          <w:rFonts w:ascii="Cambria" w:hAnsi="Cambria"/>
          <w:lang w:val="ro-RO"/>
        </w:rPr>
        <w:t>din cadrul fiecărei facultăți</w:t>
      </w:r>
      <w:r w:rsidR="001823A5" w:rsidRPr="002079F1">
        <w:rPr>
          <w:rStyle w:val="normaltextrun"/>
          <w:rFonts w:ascii="Cambria" w:hAnsi="Cambria"/>
          <w:lang w:val="ro-RO"/>
        </w:rPr>
        <w:t xml:space="preserve"> va raporta</w:t>
      </w:r>
      <w:r w:rsidR="002079F1">
        <w:rPr>
          <w:rStyle w:val="normaltextrun"/>
          <w:rFonts w:ascii="Cambria" w:hAnsi="Cambria"/>
          <w:lang w:val="ro-RO"/>
        </w:rPr>
        <w:t xml:space="preserve"> </w:t>
      </w:r>
      <w:r w:rsidR="00B64D15">
        <w:rPr>
          <w:rStyle w:val="normaltextrun"/>
          <w:rFonts w:ascii="Cambria" w:hAnsi="Cambria"/>
          <w:lang w:val="ro-RO"/>
        </w:rPr>
        <w:t>administratorului platformei eLearning</w:t>
      </w:r>
      <w:r w:rsidR="00ED0446">
        <w:rPr>
          <w:rStyle w:val="normaltextrun"/>
          <w:rFonts w:ascii="Cambria" w:hAnsi="Cambria"/>
          <w:lang w:val="ro-RO"/>
        </w:rPr>
        <w:t xml:space="preserve"> de</w:t>
      </w:r>
      <w:r w:rsidR="00B64D15">
        <w:rPr>
          <w:rStyle w:val="normaltextrun"/>
          <w:rFonts w:ascii="Cambria" w:hAnsi="Cambria"/>
          <w:lang w:val="ro-RO"/>
        </w:rPr>
        <w:t xml:space="preserve"> la nivelul CFCIDFR următoarele in</w:t>
      </w:r>
      <w:r w:rsidR="00DE1F9E">
        <w:rPr>
          <w:rStyle w:val="normaltextrun"/>
          <w:rFonts w:ascii="Cambria" w:hAnsi="Cambria"/>
          <w:lang w:val="ro-RO"/>
        </w:rPr>
        <w:t>fo</w:t>
      </w:r>
      <w:r w:rsidR="00B64D15">
        <w:rPr>
          <w:rStyle w:val="normaltextrun"/>
          <w:rFonts w:ascii="Cambria" w:hAnsi="Cambria"/>
          <w:lang w:val="ro-RO"/>
        </w:rPr>
        <w:t>rmații</w:t>
      </w:r>
      <w:r w:rsidR="002079F1">
        <w:rPr>
          <w:rStyle w:val="normaltextrun"/>
          <w:rFonts w:ascii="Cambria" w:hAnsi="Cambria"/>
          <w:lang w:val="ro-RO"/>
        </w:rPr>
        <w:t xml:space="preserve"> (</w:t>
      </w:r>
      <w:r w:rsidR="002079F1" w:rsidRPr="002079F1">
        <w:rPr>
          <w:rStyle w:val="normaltextrun"/>
          <w:rFonts w:ascii="Cambria" w:hAnsi="Cambria"/>
          <w:lang w:val="ro-RO"/>
        </w:rPr>
        <w:t xml:space="preserve">conform tabelului din </w:t>
      </w:r>
      <w:r w:rsidR="002079F1" w:rsidRPr="002079F1">
        <w:rPr>
          <w:rStyle w:val="normaltextrun"/>
          <w:rFonts w:ascii="Cambria" w:hAnsi="Cambria"/>
          <w:b/>
          <w:lang w:val="ro-RO"/>
        </w:rPr>
        <w:t>Anexa 1</w:t>
      </w:r>
      <w:r w:rsidR="002079F1" w:rsidRPr="002079F1">
        <w:rPr>
          <w:rStyle w:val="normaltextrun"/>
          <w:rFonts w:ascii="Cambria" w:hAnsi="Cambria"/>
          <w:lang w:val="ro-RO"/>
        </w:rPr>
        <w:t>)</w:t>
      </w:r>
      <w:r w:rsidR="0090776D" w:rsidRPr="002079F1">
        <w:rPr>
          <w:rStyle w:val="normaltextrun"/>
          <w:rFonts w:ascii="Cambria" w:hAnsi="Cambria"/>
          <w:lang w:val="ro-RO"/>
        </w:rPr>
        <w:t>:</w:t>
      </w:r>
    </w:p>
    <w:p w:rsidR="002079F1" w:rsidRDefault="001823A5" w:rsidP="002079F1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Fonts w:ascii="Cambria" w:hAnsi="Cambria"/>
          <w:lang w:val="ro-RO"/>
        </w:rPr>
      </w:pPr>
      <w:r w:rsidRPr="00DE1F9E">
        <w:rPr>
          <w:rStyle w:val="normaltextrun"/>
          <w:rFonts w:ascii="Cambria" w:hAnsi="Cambria"/>
          <w:i/>
          <w:lang w:val="ro-RO"/>
        </w:rPr>
        <w:lastRenderedPageBreak/>
        <w:t xml:space="preserve">numărul de tutori </w:t>
      </w:r>
      <w:r w:rsidR="008E5DC8" w:rsidRPr="00DE1F9E">
        <w:rPr>
          <w:rStyle w:val="normaltextrun"/>
          <w:rFonts w:ascii="Cambria" w:hAnsi="Cambria"/>
          <w:i/>
          <w:lang w:val="ro-RO"/>
        </w:rPr>
        <w:t>activi</w:t>
      </w:r>
      <w:r w:rsidR="002079F1">
        <w:rPr>
          <w:rStyle w:val="normaltextrun"/>
          <w:rFonts w:ascii="Cambria" w:hAnsi="Cambria"/>
          <w:lang w:val="ro-RO"/>
        </w:rPr>
        <w:t xml:space="preserve"> - p</w:t>
      </w:r>
      <w:r w:rsidR="002079F1" w:rsidRPr="002079F1">
        <w:rPr>
          <w:rFonts w:ascii="Cambria" w:hAnsi="Cambria"/>
          <w:lang w:val="ro-RO"/>
        </w:rPr>
        <w:t xml:space="preserve">rin tutore activ se înțelege acel tutore care are acces în cadrul platformei electronice pe baza unui utilizator și </w:t>
      </w:r>
      <w:r w:rsidR="00775596">
        <w:rPr>
          <w:rFonts w:ascii="Cambria" w:hAnsi="Cambria"/>
          <w:lang w:val="ro-RO"/>
        </w:rPr>
        <w:t xml:space="preserve">a unei </w:t>
      </w:r>
      <w:r w:rsidR="002079F1" w:rsidRPr="002079F1">
        <w:rPr>
          <w:rFonts w:ascii="Cambria" w:hAnsi="Cambria"/>
          <w:lang w:val="ro-RO"/>
        </w:rPr>
        <w:t>parole unice;</w:t>
      </w:r>
    </w:p>
    <w:p w:rsidR="002079F1" w:rsidRDefault="002079F1" w:rsidP="002079F1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DE1F9E">
        <w:rPr>
          <w:rStyle w:val="normaltextrun"/>
          <w:rFonts w:ascii="Cambria" w:hAnsi="Cambria"/>
          <w:i/>
          <w:lang w:val="ro-RO"/>
        </w:rPr>
        <w:t>numărul de cursuri implementate</w:t>
      </w:r>
      <w:r w:rsidRPr="002079F1">
        <w:rPr>
          <w:rStyle w:val="normaltextrun"/>
          <w:rFonts w:ascii="Cambria" w:hAnsi="Cambria"/>
          <w:lang w:val="ro-RO"/>
        </w:rPr>
        <w:t xml:space="preserve"> - prin curs implementat se înțelege acel curs care are dezvoltată, în cadrul platformei electronice, structura cerută de standardele ARACIS : suport tutorial de curs, fișa disciplinei, calendar, resurse de învățare;</w:t>
      </w:r>
    </w:p>
    <w:p w:rsidR="002079F1" w:rsidRPr="002079F1" w:rsidRDefault="0090776D" w:rsidP="002079F1">
      <w:pPr>
        <w:pStyle w:val="paragraph"/>
        <w:numPr>
          <w:ilvl w:val="0"/>
          <w:numId w:val="3"/>
        </w:numPr>
        <w:spacing w:after="0" w:line="288" w:lineRule="auto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DE1F9E">
        <w:rPr>
          <w:rStyle w:val="normaltextrun"/>
          <w:rFonts w:ascii="Cambria" w:hAnsi="Cambria"/>
          <w:i/>
          <w:lang w:val="ro-RO"/>
        </w:rPr>
        <w:t>numărul de teme</w:t>
      </w:r>
      <w:r w:rsidR="00DE1F9E">
        <w:rPr>
          <w:rStyle w:val="normaltextrun"/>
          <w:rFonts w:ascii="Cambria" w:hAnsi="Cambria"/>
          <w:i/>
          <w:lang w:val="ro-RO"/>
        </w:rPr>
        <w:t xml:space="preserve"> de control</w:t>
      </w:r>
      <w:r w:rsidRPr="00DE1F9E">
        <w:rPr>
          <w:rStyle w:val="normaltextrun"/>
          <w:rFonts w:ascii="Cambria" w:hAnsi="Cambria"/>
          <w:i/>
          <w:lang w:val="ro-RO"/>
        </w:rPr>
        <w:t xml:space="preserve"> inițiate de către tutore</w:t>
      </w:r>
      <w:r w:rsidR="002079F1" w:rsidRPr="002079F1">
        <w:rPr>
          <w:rStyle w:val="normaltextrun"/>
          <w:rFonts w:ascii="Cambria" w:hAnsi="Cambria"/>
          <w:lang w:val="ro-RO"/>
        </w:rPr>
        <w:t xml:space="preserve"> </w:t>
      </w:r>
      <w:r w:rsidR="008E5DC8" w:rsidRPr="002079F1">
        <w:rPr>
          <w:rStyle w:val="normaltextrun"/>
          <w:rFonts w:ascii="Cambria" w:hAnsi="Cambria"/>
          <w:lang w:val="ro-RO"/>
        </w:rPr>
        <w:t>în platformă la nivelul semestrului/anului</w:t>
      </w:r>
      <w:r w:rsidR="002079F1" w:rsidRPr="002079F1">
        <w:rPr>
          <w:rStyle w:val="normaltextrun"/>
          <w:rFonts w:ascii="Cambria" w:hAnsi="Cambria"/>
          <w:lang w:val="ro-RO"/>
        </w:rPr>
        <w:t xml:space="preserve"> - prin temă </w:t>
      </w:r>
      <w:r w:rsidR="00DE1F9E">
        <w:rPr>
          <w:rStyle w:val="normaltextrun"/>
          <w:rFonts w:ascii="Cambria" w:hAnsi="Cambria"/>
          <w:lang w:val="ro-RO"/>
        </w:rPr>
        <w:t xml:space="preserve">de control </w:t>
      </w:r>
      <w:r w:rsidR="002079F1" w:rsidRPr="002079F1">
        <w:rPr>
          <w:rStyle w:val="normaltextrun"/>
          <w:rFonts w:ascii="Cambria" w:hAnsi="Cambria"/>
          <w:lang w:val="ro-RO"/>
        </w:rPr>
        <w:t>inițiată în cadrul platformei se va înțelege acel tip de resursă electronică prin care un tutore expune o cerință clară către studenți, cu</w:t>
      </w:r>
      <w:r w:rsidR="00ED0446">
        <w:rPr>
          <w:rStyle w:val="normaltextrun"/>
          <w:rFonts w:ascii="Cambria" w:hAnsi="Cambria"/>
          <w:lang w:val="ro-RO"/>
        </w:rPr>
        <w:t xml:space="preserve"> un timp bine stabilit pentru </w:t>
      </w:r>
      <w:r w:rsidR="002079F1" w:rsidRPr="002079F1">
        <w:rPr>
          <w:rStyle w:val="normaltextrun"/>
          <w:rFonts w:ascii="Cambria" w:hAnsi="Cambria"/>
          <w:lang w:val="ro-RO"/>
        </w:rPr>
        <w:t>completarea acesteia</w:t>
      </w:r>
      <w:r w:rsidR="00ED0446">
        <w:rPr>
          <w:rStyle w:val="normaltextrun"/>
          <w:rFonts w:ascii="Cambria" w:hAnsi="Cambria"/>
          <w:lang w:val="ro-RO"/>
        </w:rPr>
        <w:t>,</w:t>
      </w:r>
      <w:r w:rsidR="002079F1" w:rsidRPr="002079F1">
        <w:rPr>
          <w:rStyle w:val="normaltextrun"/>
          <w:rFonts w:ascii="Cambria" w:hAnsi="Cambria"/>
          <w:lang w:val="ro-RO"/>
        </w:rPr>
        <w:t xml:space="preserve"> urmând ca respectivele rezolvări să fie colectate într-</w:t>
      </w:r>
      <w:r w:rsidR="002079F1">
        <w:rPr>
          <w:rStyle w:val="normaltextrun"/>
          <w:rFonts w:ascii="Cambria" w:hAnsi="Cambria"/>
          <w:lang w:val="ro-RO"/>
        </w:rPr>
        <w:t xml:space="preserve">un sistem centralizat. </w:t>
      </w:r>
      <w:r w:rsidR="002079F1" w:rsidRPr="002079F1">
        <w:rPr>
          <w:rStyle w:val="normaltextrun"/>
          <w:rFonts w:ascii="Cambria" w:hAnsi="Cambria"/>
          <w:lang w:val="ro-RO"/>
        </w:rPr>
        <w:t>Pentru susținerea raportării se poate cere de către administratori tutorilor un raport individual al temelor inițiate la un anumit interval de timp relevant raportări</w:t>
      </w:r>
      <w:r w:rsidR="002079F1">
        <w:rPr>
          <w:rStyle w:val="normaltextrun"/>
          <w:rFonts w:ascii="Cambria" w:hAnsi="Cambria"/>
          <w:lang w:val="ro-RO"/>
        </w:rPr>
        <w:t>i</w:t>
      </w:r>
      <w:r w:rsidR="002079F1" w:rsidRPr="002079F1">
        <w:rPr>
          <w:rStyle w:val="normaltextrun"/>
          <w:rFonts w:ascii="Cambria" w:hAnsi="Cambria"/>
          <w:lang w:val="ro-RO"/>
        </w:rPr>
        <w:t>;</w:t>
      </w:r>
    </w:p>
    <w:p w:rsidR="00563ED2" w:rsidRDefault="00563ED2" w:rsidP="002079F1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DE1F9E">
        <w:rPr>
          <w:rStyle w:val="normaltextrun"/>
          <w:rFonts w:ascii="Cambria" w:hAnsi="Cambria"/>
          <w:i/>
          <w:lang w:val="ro-RO"/>
        </w:rPr>
        <w:t>numărul de chestionare</w:t>
      </w:r>
      <w:r w:rsidR="002079F1" w:rsidRPr="00DE1F9E">
        <w:rPr>
          <w:rStyle w:val="normaltextrun"/>
          <w:rFonts w:ascii="Cambria" w:hAnsi="Cambria"/>
          <w:i/>
          <w:lang w:val="ro-RO"/>
        </w:rPr>
        <w:t xml:space="preserve"> de autoevaluare</w:t>
      </w:r>
      <w:r w:rsidRPr="002079F1">
        <w:rPr>
          <w:rStyle w:val="normaltextrun"/>
          <w:rFonts w:ascii="Cambria" w:hAnsi="Cambria"/>
          <w:lang w:val="ro-RO"/>
        </w:rPr>
        <w:t xml:space="preserve"> inițiate</w:t>
      </w:r>
      <w:r w:rsidR="00C2554C" w:rsidRPr="002079F1">
        <w:rPr>
          <w:rStyle w:val="normaltextrun"/>
          <w:rFonts w:ascii="Cambria" w:hAnsi="Cambria"/>
          <w:lang w:val="ro-RO"/>
        </w:rPr>
        <w:t xml:space="preserve"> de către tutore</w:t>
      </w:r>
      <w:r w:rsidR="002079F1">
        <w:rPr>
          <w:rStyle w:val="normaltextrun"/>
          <w:rFonts w:ascii="Cambria" w:hAnsi="Cambria"/>
          <w:lang w:val="ro-RO"/>
        </w:rPr>
        <w:t xml:space="preserve"> - p</w:t>
      </w:r>
      <w:r w:rsidRPr="002079F1">
        <w:rPr>
          <w:rStyle w:val="normaltextrun"/>
          <w:rFonts w:ascii="Cambria" w:hAnsi="Cambria"/>
          <w:lang w:val="ro-RO"/>
        </w:rPr>
        <w:t>rin chestionar</w:t>
      </w:r>
      <w:r w:rsidR="002079F1">
        <w:rPr>
          <w:rStyle w:val="normaltextrun"/>
          <w:rFonts w:ascii="Cambria" w:hAnsi="Cambria"/>
          <w:lang w:val="ro-RO"/>
        </w:rPr>
        <w:t xml:space="preserve"> de autoevaluare</w:t>
      </w:r>
      <w:r w:rsidRPr="002079F1">
        <w:rPr>
          <w:rStyle w:val="normaltextrun"/>
          <w:rFonts w:ascii="Cambria" w:hAnsi="Cambria"/>
          <w:lang w:val="ro-RO"/>
        </w:rPr>
        <w:t xml:space="preserve"> inițiat în cadrul platformei se va înțelege ca fiind acel tip de resursă electronică prin care un tutore</w:t>
      </w:r>
      <w:r w:rsidR="001E506E" w:rsidRPr="002079F1">
        <w:rPr>
          <w:rStyle w:val="normaltextrun"/>
          <w:rFonts w:ascii="Cambria" w:hAnsi="Cambria"/>
          <w:lang w:val="ro-RO"/>
        </w:rPr>
        <w:t xml:space="preserve"> adaugă întrebări cu răspunsuri </w:t>
      </w:r>
      <w:r w:rsidR="002079F1">
        <w:rPr>
          <w:rStyle w:val="normaltextrun"/>
          <w:rFonts w:ascii="Cambria" w:hAnsi="Cambria"/>
          <w:lang w:val="ro-RO"/>
        </w:rPr>
        <w:t>predefinite</w:t>
      </w:r>
      <w:r w:rsidR="001E506E" w:rsidRPr="002079F1">
        <w:rPr>
          <w:rStyle w:val="normaltextrun"/>
          <w:rFonts w:ascii="Cambria" w:hAnsi="Cambria"/>
          <w:lang w:val="ro-RO"/>
        </w:rPr>
        <w:t>, având una sau mai multe variante de răspuns corect</w:t>
      </w:r>
      <w:r w:rsidRPr="002079F1">
        <w:rPr>
          <w:rStyle w:val="normaltextrun"/>
          <w:rFonts w:ascii="Cambria" w:hAnsi="Cambria"/>
          <w:lang w:val="ro-RO"/>
        </w:rPr>
        <w:t xml:space="preserve">. Pentru susținerea raportării se poate cere de către administratori tutorilor un raport individual al </w:t>
      </w:r>
      <w:r w:rsidR="001E506E" w:rsidRPr="002079F1">
        <w:rPr>
          <w:rStyle w:val="normaltextrun"/>
          <w:rFonts w:ascii="Cambria" w:hAnsi="Cambria"/>
          <w:lang w:val="ro-RO"/>
        </w:rPr>
        <w:t>chestionarelor</w:t>
      </w:r>
      <w:r w:rsidRPr="002079F1">
        <w:rPr>
          <w:rStyle w:val="normaltextrun"/>
          <w:rFonts w:ascii="Cambria" w:hAnsi="Cambria"/>
          <w:lang w:val="ro-RO"/>
        </w:rPr>
        <w:t xml:space="preserve"> inițiate la un anumit inter</w:t>
      </w:r>
      <w:r w:rsidR="002079F1">
        <w:rPr>
          <w:rStyle w:val="normaltextrun"/>
          <w:rFonts w:ascii="Cambria" w:hAnsi="Cambria"/>
          <w:lang w:val="ro-RO"/>
        </w:rPr>
        <w:t>val de timp relevant raportării;</w:t>
      </w:r>
    </w:p>
    <w:p w:rsidR="001E506E" w:rsidRPr="002079F1" w:rsidRDefault="001E506E" w:rsidP="002079F1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DE1F9E">
        <w:rPr>
          <w:rStyle w:val="normaltextrun"/>
          <w:rFonts w:ascii="Cambria" w:hAnsi="Cambria"/>
          <w:i/>
          <w:lang w:val="ro-RO"/>
        </w:rPr>
        <w:t xml:space="preserve">numărul de </w:t>
      </w:r>
      <w:r w:rsidR="009C659E" w:rsidRPr="00DE1F9E">
        <w:rPr>
          <w:rStyle w:val="normaltextrun"/>
          <w:rFonts w:ascii="Cambria" w:hAnsi="Cambria"/>
          <w:i/>
          <w:lang w:val="ro-RO"/>
        </w:rPr>
        <w:t>întâlniri audio/video</w:t>
      </w:r>
      <w:r w:rsidRPr="00DE1F9E">
        <w:rPr>
          <w:rStyle w:val="normaltextrun"/>
          <w:rFonts w:ascii="Cambria" w:hAnsi="Cambria"/>
          <w:i/>
          <w:lang w:val="ro-RO"/>
        </w:rPr>
        <w:t xml:space="preserve"> inițiate</w:t>
      </w:r>
      <w:r w:rsidR="0041407C" w:rsidRPr="00DE1F9E">
        <w:rPr>
          <w:rStyle w:val="normaltextrun"/>
          <w:rFonts w:ascii="Cambria" w:hAnsi="Cambria"/>
          <w:i/>
          <w:lang w:val="ro-RO"/>
        </w:rPr>
        <w:t xml:space="preserve"> de către tutore</w:t>
      </w:r>
      <w:r w:rsidR="002079F1">
        <w:rPr>
          <w:rStyle w:val="normaltextrun"/>
          <w:rFonts w:ascii="Cambria" w:hAnsi="Cambria"/>
          <w:lang w:val="ro-RO"/>
        </w:rPr>
        <w:t xml:space="preserve"> - p</w:t>
      </w:r>
      <w:r w:rsidRPr="002079F1">
        <w:rPr>
          <w:rStyle w:val="normaltextrun"/>
          <w:rFonts w:ascii="Cambria" w:hAnsi="Cambria"/>
          <w:lang w:val="ro-RO"/>
        </w:rPr>
        <w:t xml:space="preserve">rin </w:t>
      </w:r>
      <w:r w:rsidR="009C659E" w:rsidRPr="002079F1">
        <w:rPr>
          <w:rStyle w:val="normaltextrun"/>
          <w:rFonts w:ascii="Cambria" w:hAnsi="Cambria"/>
          <w:lang w:val="ro-RO"/>
        </w:rPr>
        <w:t>întâlnire audio/video</w:t>
      </w:r>
      <w:r w:rsidRPr="002079F1">
        <w:rPr>
          <w:rStyle w:val="normaltextrun"/>
          <w:rFonts w:ascii="Cambria" w:hAnsi="Cambria"/>
          <w:lang w:val="ro-RO"/>
        </w:rPr>
        <w:t xml:space="preserve"> inițiat</w:t>
      </w:r>
      <w:r w:rsidR="009C659E" w:rsidRPr="002079F1">
        <w:rPr>
          <w:rStyle w:val="normaltextrun"/>
          <w:rFonts w:ascii="Cambria" w:hAnsi="Cambria"/>
          <w:lang w:val="ro-RO"/>
        </w:rPr>
        <w:t>ă</w:t>
      </w:r>
      <w:r w:rsidRPr="002079F1">
        <w:rPr>
          <w:rStyle w:val="normaltextrun"/>
          <w:rFonts w:ascii="Cambria" w:hAnsi="Cambria"/>
          <w:lang w:val="ro-RO"/>
        </w:rPr>
        <w:t xml:space="preserve"> în cadrul p</w:t>
      </w:r>
      <w:r w:rsidR="002079F1">
        <w:rPr>
          <w:rStyle w:val="normaltextrun"/>
          <w:rFonts w:ascii="Cambria" w:hAnsi="Cambria"/>
          <w:lang w:val="ro-RO"/>
        </w:rPr>
        <w:t xml:space="preserve">latformei se va înțelege </w:t>
      </w:r>
      <w:r w:rsidRPr="002079F1">
        <w:rPr>
          <w:rStyle w:val="normaltextrun"/>
          <w:rFonts w:ascii="Cambria" w:hAnsi="Cambria"/>
          <w:lang w:val="ro-RO"/>
        </w:rPr>
        <w:t xml:space="preserve">acel tip de resursă electronică prin care un tutore </w:t>
      </w:r>
      <w:r w:rsidR="009C659E" w:rsidRPr="002079F1">
        <w:rPr>
          <w:rStyle w:val="normaltextrun"/>
          <w:rFonts w:ascii="Cambria" w:hAnsi="Cambria"/>
          <w:lang w:val="ro-RO"/>
        </w:rPr>
        <w:t>stabilește un flux audio/video la care au acces concomitent mai mulți studenți.</w:t>
      </w:r>
      <w:r w:rsidRPr="002079F1">
        <w:rPr>
          <w:rStyle w:val="normaltextrun"/>
          <w:rFonts w:ascii="Cambria" w:hAnsi="Cambria"/>
          <w:lang w:val="ro-RO"/>
        </w:rPr>
        <w:t xml:space="preserve"> Pentru susținerea raportării se poate cere de către administratori tutorilor un raport individual al </w:t>
      </w:r>
      <w:r w:rsidR="009C659E" w:rsidRPr="002079F1">
        <w:rPr>
          <w:rStyle w:val="normaltextrun"/>
          <w:rFonts w:ascii="Cambria" w:hAnsi="Cambria"/>
          <w:lang w:val="ro-RO"/>
        </w:rPr>
        <w:t xml:space="preserve">întâlnirilor </w:t>
      </w:r>
      <w:r w:rsidRPr="002079F1">
        <w:rPr>
          <w:rStyle w:val="normaltextrun"/>
          <w:rFonts w:ascii="Cambria" w:hAnsi="Cambria"/>
          <w:lang w:val="ro-RO"/>
        </w:rPr>
        <w:t>inițiate la un anumit interval de timp relevant raportării.</w:t>
      </w:r>
      <w:r w:rsidR="009642DA" w:rsidRPr="002079F1">
        <w:rPr>
          <w:rStyle w:val="normaltextrun"/>
          <w:rFonts w:ascii="Cambria" w:hAnsi="Cambria"/>
          <w:lang w:val="ro-RO"/>
        </w:rPr>
        <w:t xml:space="preserve"> </w:t>
      </w:r>
    </w:p>
    <w:p w:rsidR="0093139E" w:rsidRDefault="0093139E" w:rsidP="00713645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eop"/>
          <w:rFonts w:ascii="Cambria" w:hAnsi="Cambria"/>
          <w:lang w:val="ro-RO"/>
        </w:rPr>
      </w:pPr>
    </w:p>
    <w:p w:rsidR="00B64D15" w:rsidRPr="002079F1" w:rsidRDefault="00B64D15" w:rsidP="00B64D15">
      <w:pPr>
        <w:pStyle w:val="paragraph"/>
        <w:numPr>
          <w:ilvl w:val="0"/>
          <w:numId w:val="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b/>
          <w:lang w:val="ro-RO"/>
        </w:rPr>
      </w:pPr>
      <w:r w:rsidRPr="002079F1">
        <w:rPr>
          <w:rStyle w:val="normaltextrun"/>
          <w:rFonts w:ascii="Cambria" w:hAnsi="Cambria"/>
          <w:b/>
          <w:lang w:val="ro-RO"/>
        </w:rPr>
        <w:t>Mon</w:t>
      </w:r>
      <w:r>
        <w:rPr>
          <w:rStyle w:val="normaltextrun"/>
          <w:rFonts w:ascii="Cambria" w:hAnsi="Cambria"/>
          <w:b/>
          <w:lang w:val="ro-RO"/>
        </w:rPr>
        <w:t>itorizarea activității studenților pe platformă</w:t>
      </w:r>
    </w:p>
    <w:p w:rsidR="00B64D15" w:rsidRDefault="00B64D15" w:rsidP="008E03C9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2079F1">
        <w:rPr>
          <w:rStyle w:val="normaltextrun"/>
          <w:rFonts w:ascii="Cambria" w:hAnsi="Cambria"/>
          <w:lang w:val="ro-RO"/>
        </w:rPr>
        <w:t>La nivel de program</w:t>
      </w:r>
      <w:r w:rsidR="00D73AE8">
        <w:rPr>
          <w:rStyle w:val="normaltextrun"/>
          <w:rFonts w:ascii="Cambria" w:hAnsi="Cambria"/>
          <w:lang w:val="ro-RO"/>
        </w:rPr>
        <w:t xml:space="preserve"> de studiu, administratorul plat</w:t>
      </w:r>
      <w:r w:rsidRPr="002079F1">
        <w:rPr>
          <w:rStyle w:val="normaltextrun"/>
          <w:rFonts w:ascii="Cambria" w:hAnsi="Cambria"/>
          <w:lang w:val="ro-RO"/>
        </w:rPr>
        <w:t xml:space="preserve">formei </w:t>
      </w:r>
      <w:r w:rsidR="00ED0446">
        <w:rPr>
          <w:rStyle w:val="normaltextrun"/>
          <w:rFonts w:ascii="Cambria" w:hAnsi="Cambria"/>
          <w:lang w:val="ro-RO"/>
        </w:rPr>
        <w:t>din cadrul fiecărei facultăți</w:t>
      </w:r>
      <w:r w:rsidRPr="002079F1">
        <w:rPr>
          <w:rStyle w:val="normaltextrun"/>
          <w:rFonts w:ascii="Cambria" w:hAnsi="Cambria"/>
          <w:lang w:val="ro-RO"/>
        </w:rPr>
        <w:t xml:space="preserve"> va raporta</w:t>
      </w:r>
      <w:r>
        <w:rPr>
          <w:rStyle w:val="normaltextrun"/>
          <w:rFonts w:ascii="Cambria" w:hAnsi="Cambria"/>
          <w:lang w:val="ro-RO"/>
        </w:rPr>
        <w:t xml:space="preserve"> administratorului platformei eLearning</w:t>
      </w:r>
      <w:r w:rsidR="00ED0446">
        <w:rPr>
          <w:rStyle w:val="normaltextrun"/>
          <w:rFonts w:ascii="Cambria" w:hAnsi="Cambria"/>
          <w:lang w:val="ro-RO"/>
        </w:rPr>
        <w:t xml:space="preserve"> de</w:t>
      </w:r>
      <w:r>
        <w:rPr>
          <w:rStyle w:val="normaltextrun"/>
          <w:rFonts w:ascii="Cambria" w:hAnsi="Cambria"/>
          <w:lang w:val="ro-RO"/>
        </w:rPr>
        <w:t xml:space="preserve"> la nivelul CFCIDFR in</w:t>
      </w:r>
      <w:r w:rsidR="00DE1F9E">
        <w:rPr>
          <w:rStyle w:val="normaltextrun"/>
          <w:rFonts w:ascii="Cambria" w:hAnsi="Cambria"/>
          <w:lang w:val="ro-RO"/>
        </w:rPr>
        <w:t>fo</w:t>
      </w:r>
      <w:r>
        <w:rPr>
          <w:rStyle w:val="normaltextrun"/>
          <w:rFonts w:ascii="Cambria" w:hAnsi="Cambria"/>
          <w:lang w:val="ro-RO"/>
        </w:rPr>
        <w:t>rmații</w:t>
      </w:r>
      <w:r w:rsidR="008E03C9">
        <w:rPr>
          <w:rStyle w:val="normaltextrun"/>
          <w:rFonts w:ascii="Cambria" w:hAnsi="Cambria"/>
          <w:lang w:val="ro-RO"/>
        </w:rPr>
        <w:t xml:space="preserve"> solicitate </w:t>
      </w:r>
      <w:r w:rsidRPr="002079F1">
        <w:rPr>
          <w:rStyle w:val="normaltextrun"/>
          <w:rFonts w:ascii="Cambria" w:hAnsi="Cambria"/>
          <w:lang w:val="ro-RO"/>
        </w:rPr>
        <w:t xml:space="preserve">conform tabelului din </w:t>
      </w:r>
      <w:r>
        <w:rPr>
          <w:rStyle w:val="normaltextrun"/>
          <w:rFonts w:ascii="Cambria" w:hAnsi="Cambria"/>
          <w:b/>
          <w:lang w:val="ro-RO"/>
        </w:rPr>
        <w:t>Anexa 2</w:t>
      </w:r>
      <w:r w:rsidR="008E03C9">
        <w:rPr>
          <w:rStyle w:val="normaltextrun"/>
          <w:rFonts w:ascii="Cambria" w:hAnsi="Cambria"/>
          <w:lang w:val="ro-RO"/>
        </w:rPr>
        <w:t xml:space="preserve">. </w:t>
      </w:r>
      <w:r w:rsidR="008E03C9" w:rsidRPr="008E03C9">
        <w:rPr>
          <w:rStyle w:val="normaltextrun"/>
          <w:rFonts w:ascii="Cambria" w:hAnsi="Cambria"/>
          <w:lang w:val="ro-RO"/>
        </w:rPr>
        <w:t xml:space="preserve">Raportarea </w:t>
      </w:r>
      <w:r w:rsidR="00DD155D">
        <w:rPr>
          <w:rStyle w:val="normaltextrun"/>
          <w:rFonts w:ascii="Cambria" w:hAnsi="Cambria"/>
          <w:lang w:val="ro-RO"/>
        </w:rPr>
        <w:t xml:space="preserve">va fi însoțită de </w:t>
      </w:r>
      <w:r w:rsidR="00C51D0D">
        <w:rPr>
          <w:rStyle w:val="normaltextrun"/>
          <w:rFonts w:ascii="Cambria" w:hAnsi="Cambria"/>
          <w:lang w:val="ro-RO"/>
        </w:rPr>
        <w:t xml:space="preserve">câte </w:t>
      </w:r>
      <w:r w:rsidR="00DD155D">
        <w:rPr>
          <w:rStyle w:val="normaltextrun"/>
          <w:rFonts w:ascii="Cambria" w:hAnsi="Cambria"/>
          <w:lang w:val="ro-RO"/>
        </w:rPr>
        <w:t xml:space="preserve">un document </w:t>
      </w:r>
      <w:r w:rsidR="008E03C9" w:rsidRPr="008E03C9">
        <w:rPr>
          <w:rStyle w:val="normaltextrun"/>
          <w:rFonts w:ascii="Cambria" w:hAnsi="Cambria"/>
          <w:lang w:val="ro-RO"/>
        </w:rPr>
        <w:t>electronic</w:t>
      </w:r>
      <w:r w:rsidR="00C51D0D">
        <w:rPr>
          <w:rStyle w:val="normaltextrun"/>
          <w:rFonts w:ascii="Cambria" w:hAnsi="Cambria"/>
          <w:lang w:val="ro-RO"/>
        </w:rPr>
        <w:t xml:space="preserve"> pentru fiecare dintre informațiile solicitate, din care să se </w:t>
      </w:r>
      <w:r w:rsidR="00DD155D">
        <w:rPr>
          <w:rStyle w:val="normaltextrun"/>
          <w:rFonts w:ascii="Cambria" w:hAnsi="Cambria"/>
          <w:lang w:val="ro-RO"/>
        </w:rPr>
        <w:t>po</w:t>
      </w:r>
      <w:r w:rsidR="00C51D0D">
        <w:rPr>
          <w:rStyle w:val="normaltextrun"/>
          <w:rFonts w:ascii="Cambria" w:hAnsi="Cambria"/>
          <w:lang w:val="ro-RO"/>
        </w:rPr>
        <w:t>a</w:t>
      </w:r>
      <w:r w:rsidR="00DD155D">
        <w:rPr>
          <w:rStyle w:val="normaltextrun"/>
          <w:rFonts w:ascii="Cambria" w:hAnsi="Cambria"/>
          <w:lang w:val="ro-RO"/>
        </w:rPr>
        <w:t>t</w:t>
      </w:r>
      <w:r w:rsidR="00C51D0D">
        <w:rPr>
          <w:rStyle w:val="normaltextrun"/>
          <w:rFonts w:ascii="Cambria" w:hAnsi="Cambria"/>
          <w:lang w:val="ro-RO"/>
        </w:rPr>
        <w:t>ă</w:t>
      </w:r>
      <w:r w:rsidR="00DD155D">
        <w:rPr>
          <w:rStyle w:val="normaltextrun"/>
          <w:rFonts w:ascii="Cambria" w:hAnsi="Cambria"/>
          <w:lang w:val="ro-RO"/>
        </w:rPr>
        <w:t xml:space="preserve"> vizualiza detaliat datele raportate. </w:t>
      </w:r>
    </w:p>
    <w:p w:rsidR="00B64D15" w:rsidRDefault="00DE1F9E" w:rsidP="00B64D15">
      <w:pPr>
        <w:pStyle w:val="paragraph"/>
        <w:numPr>
          <w:ilvl w:val="0"/>
          <w:numId w:val="6"/>
        </w:numPr>
        <w:spacing w:before="0" w:beforeAutospacing="0" w:after="0" w:afterAutospacing="0" w:line="288" w:lineRule="auto"/>
        <w:jc w:val="both"/>
        <w:textAlignment w:val="baseline"/>
        <w:rPr>
          <w:rStyle w:val="eop"/>
          <w:rFonts w:ascii="Cambria" w:hAnsi="Cambria"/>
          <w:lang w:val="ro-RO"/>
        </w:rPr>
      </w:pPr>
      <w:r w:rsidRPr="00DE1F9E">
        <w:rPr>
          <w:rStyle w:val="eop"/>
          <w:rFonts w:ascii="Cambria" w:hAnsi="Cambria"/>
          <w:i/>
          <w:lang w:val="ro-RO"/>
        </w:rPr>
        <w:t>Numărul de studenți înmatriculați</w:t>
      </w:r>
      <w:r>
        <w:rPr>
          <w:rStyle w:val="eop"/>
          <w:rFonts w:ascii="Cambria" w:hAnsi="Cambria"/>
          <w:lang w:val="ro-RO"/>
        </w:rPr>
        <w:t>, pe semestre/an de studiu;</w:t>
      </w:r>
    </w:p>
    <w:p w:rsidR="0093139E" w:rsidRPr="008E03C9" w:rsidRDefault="008E03C9" w:rsidP="008E03C9">
      <w:pPr>
        <w:pStyle w:val="paragraph"/>
        <w:numPr>
          <w:ilvl w:val="0"/>
          <w:numId w:val="6"/>
        </w:numPr>
        <w:spacing w:before="0" w:beforeAutospacing="0" w:after="0" w:afterAutospacing="0" w:line="288" w:lineRule="auto"/>
        <w:jc w:val="both"/>
        <w:textAlignment w:val="baseline"/>
        <w:rPr>
          <w:rStyle w:val="eop"/>
          <w:rFonts w:ascii="Cambria" w:hAnsi="Cambria"/>
          <w:lang w:val="ro-RO"/>
        </w:rPr>
      </w:pPr>
      <w:r w:rsidRPr="008E03C9">
        <w:rPr>
          <w:rStyle w:val="eop"/>
          <w:rFonts w:ascii="Cambria" w:hAnsi="Cambria"/>
          <w:i/>
          <w:lang w:val="ro-RO"/>
        </w:rPr>
        <w:t>Număr total de accesări a temelor de control inițiate</w:t>
      </w:r>
      <w:r>
        <w:rPr>
          <w:rStyle w:val="eop"/>
          <w:rFonts w:ascii="Cambria" w:hAnsi="Cambria"/>
          <w:i/>
          <w:lang w:val="ro-RO"/>
        </w:rPr>
        <w:t xml:space="preserve"> de către tutore;</w:t>
      </w:r>
    </w:p>
    <w:p w:rsidR="00DD155D" w:rsidRPr="00835B74" w:rsidRDefault="00DD155D" w:rsidP="00835B74">
      <w:pPr>
        <w:pStyle w:val="paragraph"/>
        <w:numPr>
          <w:ilvl w:val="0"/>
          <w:numId w:val="6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i/>
          <w:lang w:val="ro-RO"/>
        </w:rPr>
      </w:pPr>
      <w:r w:rsidRPr="00DD155D">
        <w:rPr>
          <w:rStyle w:val="normaltextrun"/>
          <w:rFonts w:ascii="Cambria" w:hAnsi="Cambria"/>
          <w:i/>
          <w:lang w:val="ro-RO"/>
        </w:rPr>
        <w:t xml:space="preserve">Număr total de accesări a </w:t>
      </w:r>
      <w:r w:rsidR="00835B74" w:rsidRPr="00835B74">
        <w:rPr>
          <w:rStyle w:val="normaltextrun"/>
          <w:rFonts w:ascii="Cambria" w:hAnsi="Cambria"/>
          <w:i/>
          <w:lang w:val="ro-RO"/>
        </w:rPr>
        <w:t>liste</w:t>
      </w:r>
      <w:r w:rsidR="00835B74">
        <w:rPr>
          <w:rStyle w:val="normaltextrun"/>
          <w:rFonts w:ascii="Cambria" w:hAnsi="Cambria"/>
          <w:i/>
          <w:lang w:val="ro-RO"/>
        </w:rPr>
        <w:t>lor de discuț</w:t>
      </w:r>
      <w:r w:rsidR="00835B74" w:rsidRPr="00835B74">
        <w:rPr>
          <w:rStyle w:val="normaltextrun"/>
          <w:rFonts w:ascii="Cambria" w:hAnsi="Cambria"/>
          <w:i/>
          <w:lang w:val="ro-RO"/>
        </w:rPr>
        <w:t>ii,</w:t>
      </w:r>
      <w:r w:rsidR="00835B74">
        <w:rPr>
          <w:rStyle w:val="normaltextrun"/>
          <w:rFonts w:ascii="Cambria" w:hAnsi="Cambria"/>
          <w:i/>
          <w:lang w:val="ro-RO"/>
        </w:rPr>
        <w:t xml:space="preserve"> </w:t>
      </w:r>
      <w:r w:rsidR="00835B74" w:rsidRPr="00835B74">
        <w:rPr>
          <w:rStyle w:val="normaltextrun"/>
          <w:rFonts w:ascii="Cambria" w:hAnsi="Cambria"/>
          <w:i/>
          <w:lang w:val="ro-RO"/>
        </w:rPr>
        <w:t>cursuri</w:t>
      </w:r>
      <w:r w:rsidR="00835B74">
        <w:rPr>
          <w:rStyle w:val="normaltextrun"/>
          <w:rFonts w:ascii="Cambria" w:hAnsi="Cambria"/>
          <w:i/>
          <w:lang w:val="ro-RO"/>
        </w:rPr>
        <w:t xml:space="preserve">lor și a altor </w:t>
      </w:r>
      <w:r w:rsidR="00835B74" w:rsidRPr="00835B74">
        <w:rPr>
          <w:rStyle w:val="normaltextrun"/>
          <w:rFonts w:ascii="Cambria" w:hAnsi="Cambria"/>
          <w:i/>
          <w:lang w:val="ro-RO"/>
        </w:rPr>
        <w:t>resurse</w:t>
      </w:r>
      <w:r w:rsidR="00835B74">
        <w:rPr>
          <w:rStyle w:val="normaltextrun"/>
          <w:rFonts w:ascii="Cambria" w:hAnsi="Cambria"/>
          <w:i/>
          <w:lang w:val="ro-RO"/>
        </w:rPr>
        <w:t xml:space="preserve">. </w:t>
      </w:r>
      <w:r w:rsidR="00835B74" w:rsidRPr="00835B74">
        <w:rPr>
          <w:rStyle w:val="normaltextrun"/>
          <w:rFonts w:ascii="Cambria" w:hAnsi="Cambria"/>
          <w:lang w:val="ro-RO"/>
        </w:rPr>
        <w:t>Numărul de accesări la nivel de platformă electronică se înregistrează automat pentru toate tipurile de tehnologii folosite într-un format de tip jurnal. Raportarea va fi însoțită de extrase din aceste jurnale în format electronic.</w:t>
      </w:r>
    </w:p>
    <w:p w:rsidR="00DD155D" w:rsidRPr="00DD155D" w:rsidRDefault="00DD155D" w:rsidP="00DD155D">
      <w:pPr>
        <w:pStyle w:val="paragraph"/>
        <w:numPr>
          <w:ilvl w:val="0"/>
          <w:numId w:val="6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i/>
          <w:lang w:val="ro-RO"/>
        </w:rPr>
      </w:pPr>
      <w:r w:rsidRPr="00DD155D">
        <w:rPr>
          <w:rStyle w:val="normaltextrun"/>
          <w:rFonts w:ascii="Cambria" w:hAnsi="Cambria"/>
          <w:i/>
          <w:lang w:val="ro-RO"/>
        </w:rPr>
        <w:t>Numărul total al accesărilor chestionarelor inițiate de către tutore;</w:t>
      </w:r>
    </w:p>
    <w:p w:rsidR="00DD155D" w:rsidRPr="00DD155D" w:rsidRDefault="00DD155D" w:rsidP="00DD155D">
      <w:pPr>
        <w:pStyle w:val="paragraph"/>
        <w:numPr>
          <w:ilvl w:val="0"/>
          <w:numId w:val="6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i/>
          <w:lang w:val="ro-RO"/>
        </w:rPr>
      </w:pPr>
      <w:r w:rsidRPr="00DD155D">
        <w:rPr>
          <w:rStyle w:val="normaltextrun"/>
          <w:rFonts w:ascii="Cambria" w:hAnsi="Cambria"/>
          <w:i/>
          <w:lang w:val="ro-RO"/>
        </w:rPr>
        <w:lastRenderedPageBreak/>
        <w:t>Număr de participanți la întâlnirile audio/video si</w:t>
      </w:r>
      <w:r>
        <w:rPr>
          <w:rStyle w:val="normaltextrun"/>
          <w:rFonts w:ascii="Cambria" w:hAnsi="Cambria"/>
          <w:i/>
          <w:lang w:val="ro-RO"/>
        </w:rPr>
        <w:t xml:space="preserve">ncrone inițiate de către tutore. </w:t>
      </w:r>
      <w:r w:rsidRPr="002079F1">
        <w:rPr>
          <w:rStyle w:val="normaltextrun"/>
          <w:rFonts w:ascii="Cambria" w:hAnsi="Cambria"/>
          <w:lang w:val="ro-RO"/>
        </w:rPr>
        <w:t>În funcț</w:t>
      </w:r>
      <w:r>
        <w:rPr>
          <w:rStyle w:val="normaltextrun"/>
          <w:rFonts w:ascii="Cambria" w:hAnsi="Cambria"/>
          <w:lang w:val="ro-RO"/>
        </w:rPr>
        <w:t>ie de tehnologia utilizată</w:t>
      </w:r>
      <w:r w:rsidRPr="002079F1">
        <w:rPr>
          <w:rStyle w:val="normaltextrun"/>
          <w:rFonts w:ascii="Cambria" w:hAnsi="Cambria"/>
          <w:lang w:val="ro-RO"/>
        </w:rPr>
        <w:t xml:space="preserve"> pentru acest</w:t>
      </w:r>
      <w:r w:rsidR="00B16387">
        <w:rPr>
          <w:rStyle w:val="normaltextrun"/>
          <w:rFonts w:ascii="Cambria" w:hAnsi="Cambria"/>
          <w:lang w:val="ro-RO"/>
        </w:rPr>
        <w:t>e întâlniri, raportarea va fi î</w:t>
      </w:r>
      <w:bookmarkStart w:id="0" w:name="_GoBack"/>
      <w:bookmarkEnd w:id="0"/>
      <w:r w:rsidRPr="002079F1">
        <w:rPr>
          <w:rStyle w:val="normaltextrun"/>
          <w:rFonts w:ascii="Cambria" w:hAnsi="Cambria"/>
          <w:lang w:val="ro-RO"/>
        </w:rPr>
        <w:t>nsoțită de un document generat de către administratorul local în care se pot vizualiza detaliat datele raportate</w:t>
      </w:r>
      <w:r w:rsidR="00835B74">
        <w:rPr>
          <w:rStyle w:val="normaltextrun"/>
          <w:rFonts w:ascii="Cambria" w:hAnsi="Cambria"/>
          <w:lang w:val="ro-RO"/>
        </w:rPr>
        <w:t>.</w:t>
      </w:r>
    </w:p>
    <w:p w:rsidR="008E03C9" w:rsidRPr="00DD155D" w:rsidRDefault="00DD155D" w:rsidP="00DD155D">
      <w:pPr>
        <w:pStyle w:val="paragraph"/>
        <w:numPr>
          <w:ilvl w:val="0"/>
          <w:numId w:val="6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DD155D">
        <w:rPr>
          <w:rStyle w:val="normaltextrun"/>
          <w:rFonts w:ascii="Cambria" w:hAnsi="Cambria"/>
          <w:i/>
          <w:lang w:val="ro-RO"/>
        </w:rPr>
        <w:t>Timpul mediu petrecut pe platformă de către student</w:t>
      </w:r>
      <w:r>
        <w:rPr>
          <w:rStyle w:val="normaltextrun"/>
          <w:rFonts w:ascii="Cambria" w:hAnsi="Cambria"/>
          <w:i/>
          <w:lang w:val="ro-RO"/>
        </w:rPr>
        <w:t>.</w:t>
      </w:r>
    </w:p>
    <w:p w:rsidR="00562CCB" w:rsidRPr="002079F1" w:rsidRDefault="00562CCB" w:rsidP="00713645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eop"/>
          <w:rFonts w:ascii="Cambria" w:hAnsi="Cambria"/>
          <w:lang w:val="ro-RO"/>
        </w:rPr>
      </w:pPr>
      <w:r w:rsidRPr="002079F1">
        <w:rPr>
          <w:rStyle w:val="eop"/>
          <w:rFonts w:ascii="Cambria" w:hAnsi="Cambria"/>
          <w:lang w:val="ro-RO"/>
        </w:rPr>
        <w:t> </w:t>
      </w:r>
    </w:p>
    <w:p w:rsidR="003C3945" w:rsidRDefault="008E5DC8" w:rsidP="008E5DC8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normaltextrun"/>
          <w:rFonts w:ascii="Cambria" w:hAnsi="Cambria"/>
          <w:lang w:val="ro-RO"/>
        </w:rPr>
      </w:pPr>
      <w:r w:rsidRPr="00835B74">
        <w:rPr>
          <w:rStyle w:val="normaltextrun"/>
          <w:rFonts w:ascii="Cambria" w:hAnsi="Cambria"/>
          <w:lang w:val="ro-RO"/>
        </w:rPr>
        <w:t>Raportărille</w:t>
      </w:r>
      <w:r w:rsidR="00835B74" w:rsidRPr="00835B74">
        <w:rPr>
          <w:rStyle w:val="normaltextrun"/>
          <w:rFonts w:ascii="Cambria" w:hAnsi="Cambria"/>
          <w:lang w:val="ro-RO"/>
        </w:rPr>
        <w:t xml:space="preserve"> </w:t>
      </w:r>
      <w:r w:rsidRPr="00835B74">
        <w:rPr>
          <w:rStyle w:val="normaltextrun"/>
          <w:rFonts w:ascii="Cambria" w:hAnsi="Cambria"/>
          <w:lang w:val="ro-RO"/>
        </w:rPr>
        <w:t xml:space="preserve">se vor face </w:t>
      </w:r>
      <w:r w:rsidR="00835B74">
        <w:rPr>
          <w:rStyle w:val="normaltextrun"/>
          <w:rFonts w:ascii="Cambria" w:hAnsi="Cambria"/>
          <w:lang w:val="ro-RO"/>
        </w:rPr>
        <w:t>la sfârșit</w:t>
      </w:r>
      <w:r w:rsidR="00D146B2">
        <w:rPr>
          <w:rStyle w:val="normaltextrun"/>
          <w:rFonts w:ascii="Cambria" w:hAnsi="Cambria"/>
          <w:lang w:val="ro-RO"/>
        </w:rPr>
        <w:t>ul fiecărui</w:t>
      </w:r>
      <w:r w:rsidR="00835B74">
        <w:rPr>
          <w:rStyle w:val="normaltextrun"/>
          <w:rFonts w:ascii="Cambria" w:hAnsi="Cambria"/>
          <w:lang w:val="ro-RO"/>
        </w:rPr>
        <w:t xml:space="preserve"> </w:t>
      </w:r>
      <w:r w:rsidR="00D146B2">
        <w:rPr>
          <w:rStyle w:val="normaltextrun"/>
          <w:rFonts w:ascii="Cambria" w:hAnsi="Cambria"/>
          <w:lang w:val="ro-RO"/>
        </w:rPr>
        <w:t>s</w:t>
      </w:r>
      <w:r w:rsidR="00835B74">
        <w:rPr>
          <w:rStyle w:val="normaltextrun"/>
          <w:rFonts w:ascii="Cambria" w:hAnsi="Cambria"/>
          <w:lang w:val="ro-RO"/>
        </w:rPr>
        <w:t>emestru</w:t>
      </w:r>
      <w:r w:rsidR="00D146B2">
        <w:rPr>
          <w:rStyle w:val="normaltextrun"/>
          <w:rFonts w:ascii="Cambria" w:hAnsi="Cambria"/>
          <w:lang w:val="ro-RO"/>
        </w:rPr>
        <w:t xml:space="preserve"> al anului academic.</w:t>
      </w:r>
      <w:r w:rsidR="00C51D0D">
        <w:rPr>
          <w:rStyle w:val="normaltextrun"/>
          <w:rFonts w:ascii="Cambria" w:hAnsi="Cambria"/>
          <w:lang w:val="ro-RO"/>
        </w:rPr>
        <w:t xml:space="preserve"> </w:t>
      </w:r>
    </w:p>
    <w:p w:rsidR="00242A76" w:rsidRDefault="00C51D0D" w:rsidP="008E5DC8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normaltextrun"/>
          <w:rFonts w:ascii="Cambria" w:hAnsi="Cambria"/>
          <w:lang w:val="ro-RO"/>
        </w:rPr>
      </w:pPr>
      <w:r>
        <w:rPr>
          <w:rStyle w:val="normaltextrun"/>
          <w:rFonts w:ascii="Cambria" w:hAnsi="Cambria"/>
          <w:lang w:val="ro-RO"/>
        </w:rPr>
        <w:t>Anexele A și B vor fi trimise și în format tipărit către CFCIDFR, semnate de către Directorul de studii ID/IFR și Administratorul de platformă la nivel de facultate.</w:t>
      </w:r>
      <w:r w:rsidR="003C3945">
        <w:rPr>
          <w:rStyle w:val="normaltextrun"/>
          <w:rFonts w:ascii="Cambria" w:hAnsi="Cambria"/>
          <w:lang w:val="ro-RO"/>
        </w:rPr>
        <w:t xml:space="preserve"> Raportările datelor menționate în anexa B vor fi însoțite de </w:t>
      </w:r>
      <w:r w:rsidR="00ED0446">
        <w:rPr>
          <w:rStyle w:val="normaltextrun"/>
          <w:rFonts w:ascii="Cambria" w:hAnsi="Cambria"/>
          <w:lang w:val="ro-RO"/>
        </w:rPr>
        <w:t>documente electronice (rapoarte</w:t>
      </w:r>
      <w:r w:rsidR="003C3945">
        <w:rPr>
          <w:rStyle w:val="normaltextrun"/>
          <w:rFonts w:ascii="Cambria" w:hAnsi="Cambria"/>
          <w:lang w:val="ro-RO"/>
        </w:rPr>
        <w:t xml:space="preserve"> automate ale generate de platformă) care să ateste veridicitatea informațiilor. </w:t>
      </w:r>
    </w:p>
    <w:p w:rsidR="005C6019" w:rsidRDefault="003C3945" w:rsidP="003C3945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Style w:val="normaltextrun"/>
          <w:rFonts w:ascii="Cambria" w:hAnsi="Cambria"/>
          <w:lang w:val="ro-RO"/>
        </w:rPr>
      </w:pPr>
      <w:r>
        <w:rPr>
          <w:rStyle w:val="normaltextrun"/>
          <w:rFonts w:ascii="Cambria" w:hAnsi="Cambria"/>
          <w:lang w:val="ro-RO"/>
        </w:rPr>
        <w:t>Rapoartele primite de la facultăți vor fi arhivate fizic și electronic de către administratorul principal al platformei CFCIDFR.</w:t>
      </w:r>
      <w:r w:rsidR="005C6019">
        <w:rPr>
          <w:rStyle w:val="normaltextrun"/>
          <w:rFonts w:ascii="Cambria" w:hAnsi="Cambria"/>
          <w:lang w:val="ro-RO"/>
        </w:rPr>
        <w:t xml:space="preserve"> </w:t>
      </w:r>
      <w:r w:rsidR="005C6019" w:rsidRPr="00ED0446">
        <w:rPr>
          <w:rStyle w:val="normaltextrun"/>
          <w:rFonts w:ascii="Cambria" w:hAnsi="Cambria"/>
          <w:lang w:val="ro-RO"/>
        </w:rPr>
        <w:t>De asemenea administratorul principal al platformei CFCID</w:t>
      </w:r>
      <w:r w:rsidR="00ED0446" w:rsidRPr="00ED0446">
        <w:rPr>
          <w:rStyle w:val="normaltextrun"/>
          <w:rFonts w:ascii="Cambria" w:hAnsi="Cambria"/>
          <w:lang w:val="ro-RO"/>
        </w:rPr>
        <w:t>FR trebuie să poată accesa plat</w:t>
      </w:r>
      <w:r w:rsidR="005C6019" w:rsidRPr="00ED0446">
        <w:rPr>
          <w:rStyle w:val="normaltextrun"/>
          <w:rFonts w:ascii="Cambria" w:hAnsi="Cambria"/>
          <w:lang w:val="ro-RO"/>
        </w:rPr>
        <w:t>forma în toate zonele administrative pentru vizionarea și descărcarea tuturor documentelor generate, printr-un utilizator și parolă cu drepturi speciale.</w:t>
      </w:r>
    </w:p>
    <w:p w:rsidR="003C3945" w:rsidRPr="002079F1" w:rsidRDefault="003C3945" w:rsidP="003C3945">
      <w:pPr>
        <w:pStyle w:val="paragraph"/>
        <w:spacing w:before="0" w:beforeAutospacing="0" w:after="0" w:afterAutospacing="0" w:line="288" w:lineRule="auto"/>
        <w:ind w:firstLine="720"/>
        <w:jc w:val="both"/>
        <w:textAlignment w:val="baseline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Prezenta procedură intră în vigoare începând cu semestrul 2 al anului universitar 2017-2018.</w:t>
      </w:r>
    </w:p>
    <w:p w:rsidR="00B119F4" w:rsidRPr="002079F1" w:rsidRDefault="00B119F4" w:rsidP="00713645">
      <w:pPr>
        <w:spacing w:after="0" w:line="288" w:lineRule="auto"/>
        <w:rPr>
          <w:rFonts w:ascii="Cambria" w:hAnsi="Cambria" w:cs="Times New Roman"/>
          <w:sz w:val="24"/>
          <w:szCs w:val="24"/>
          <w:lang w:val="ro-RO"/>
        </w:rPr>
      </w:pPr>
    </w:p>
    <w:p w:rsidR="00B119F4" w:rsidRPr="002079F1" w:rsidRDefault="00B119F4" w:rsidP="00713645">
      <w:pPr>
        <w:spacing w:after="0" w:line="288" w:lineRule="auto"/>
        <w:jc w:val="both"/>
        <w:rPr>
          <w:rFonts w:ascii="Cambria" w:hAnsi="Cambria" w:cs="Times New Roman"/>
          <w:sz w:val="24"/>
          <w:szCs w:val="24"/>
          <w:lang w:val="ro-RO"/>
        </w:rPr>
        <w:sectPr w:rsidR="00B119F4" w:rsidRPr="002079F1" w:rsidSect="008E5DC8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19F4" w:rsidRDefault="00B119F4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C51D0D" w:rsidRPr="00C51D0D" w:rsidRDefault="00C51D0D" w:rsidP="00C51D0D">
      <w:pPr>
        <w:spacing w:after="0" w:line="288" w:lineRule="auto"/>
        <w:rPr>
          <w:rFonts w:ascii="Cambria" w:hAnsi="Cambria" w:cs="Times New Roman"/>
          <w:sz w:val="24"/>
          <w:szCs w:val="24"/>
          <w:lang w:val="ro-RO"/>
        </w:rPr>
      </w:pPr>
      <w:r w:rsidRPr="00C51D0D">
        <w:rPr>
          <w:rFonts w:ascii="Cambria" w:hAnsi="Cambria" w:cs="Times New Roman"/>
          <w:sz w:val="24"/>
          <w:szCs w:val="24"/>
          <w:lang w:val="ro-RO"/>
        </w:rPr>
        <w:t>Universitatea Babeș Bolyai Cluj-Napoca</w:t>
      </w:r>
    </w:p>
    <w:p w:rsidR="00C51D0D" w:rsidRDefault="00C51D0D" w:rsidP="00C51D0D">
      <w:pPr>
        <w:spacing w:after="0" w:line="288" w:lineRule="auto"/>
        <w:rPr>
          <w:rFonts w:ascii="Cambria" w:hAnsi="Cambria" w:cs="Times New Roman"/>
          <w:sz w:val="24"/>
          <w:szCs w:val="24"/>
          <w:lang w:val="ro-RO"/>
        </w:rPr>
      </w:pPr>
      <w:r w:rsidRPr="00C51D0D">
        <w:rPr>
          <w:rFonts w:ascii="Cambria" w:hAnsi="Cambria" w:cs="Times New Roman"/>
          <w:sz w:val="24"/>
          <w:szCs w:val="24"/>
          <w:lang w:val="ro-RO"/>
        </w:rPr>
        <w:t>Facultatea de _______________________</w:t>
      </w:r>
      <w:r>
        <w:rPr>
          <w:rFonts w:ascii="Cambria" w:hAnsi="Cambria" w:cs="Times New Roman"/>
          <w:sz w:val="24"/>
          <w:szCs w:val="24"/>
          <w:lang w:val="ro-RO"/>
        </w:rPr>
        <w:t>_______</w:t>
      </w:r>
    </w:p>
    <w:p w:rsidR="00C51D0D" w:rsidRDefault="00C51D0D" w:rsidP="00C51D0D">
      <w:pPr>
        <w:spacing w:after="0" w:line="288" w:lineRule="auto"/>
        <w:rPr>
          <w:rFonts w:ascii="Cambria" w:hAnsi="Cambria" w:cs="Times New Roman"/>
          <w:sz w:val="24"/>
          <w:szCs w:val="24"/>
          <w:lang w:val="ro-RO"/>
        </w:rPr>
      </w:pPr>
    </w:p>
    <w:p w:rsidR="00C51D0D" w:rsidRPr="00C51D0D" w:rsidRDefault="00C51D0D" w:rsidP="00C51D0D">
      <w:pPr>
        <w:spacing w:after="0" w:line="288" w:lineRule="auto"/>
        <w:jc w:val="center"/>
        <w:rPr>
          <w:rFonts w:ascii="Cambria" w:hAnsi="Cambria" w:cs="Times New Roman"/>
          <w:sz w:val="24"/>
          <w:szCs w:val="24"/>
          <w:lang w:val="ro-RO"/>
        </w:rPr>
      </w:pPr>
      <w:r>
        <w:rPr>
          <w:rFonts w:ascii="Cambria" w:hAnsi="Cambria" w:cs="Times New Roman"/>
          <w:b/>
          <w:sz w:val="24"/>
          <w:szCs w:val="24"/>
          <w:lang w:val="ro-RO"/>
        </w:rPr>
        <w:t>Anexa 1 – Monitorizarea activității tutorilor</w:t>
      </w:r>
    </w:p>
    <w:tbl>
      <w:tblPr>
        <w:tblW w:w="13532" w:type="dxa"/>
        <w:tblLook w:val="04A0" w:firstRow="1" w:lastRow="0" w:firstColumn="1" w:lastColumn="0" w:noHBand="0" w:noVBand="1"/>
      </w:tblPr>
      <w:tblGrid>
        <w:gridCol w:w="1212"/>
        <w:gridCol w:w="1618"/>
        <w:gridCol w:w="1985"/>
        <w:gridCol w:w="2410"/>
        <w:gridCol w:w="2107"/>
        <w:gridCol w:w="1820"/>
        <w:gridCol w:w="2380"/>
      </w:tblGrid>
      <w:tr w:rsidR="00B119F4" w:rsidRPr="00ED0446" w:rsidTr="00835B74">
        <w:trPr>
          <w:trHeight w:val="90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8E5DC8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Program de studiu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F4" w:rsidRPr="002079F1" w:rsidRDefault="008E5DC8" w:rsidP="00713645">
            <w:pPr>
              <w:spacing w:after="0" w:line="288" w:lineRule="auto"/>
              <w:jc w:val="center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Numă</w:t>
            </w:r>
            <w:r w:rsidR="00B119F4" w:rsidRPr="002079F1">
              <w:rPr>
                <w:rFonts w:ascii="Cambria" w:eastAsia="Times New Roman" w:hAnsi="Cambria" w:cs="Calibri"/>
                <w:color w:val="000000"/>
                <w:lang w:val="ro-RO"/>
              </w:rPr>
              <w:t>r de tutori activi în platformă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F4" w:rsidRPr="002079F1" w:rsidRDefault="008E03C9" w:rsidP="00713645">
            <w:pPr>
              <w:spacing w:after="0" w:line="288" w:lineRule="auto"/>
              <w:jc w:val="center"/>
              <w:rPr>
                <w:rFonts w:ascii="Cambria" w:eastAsia="Times New Roman" w:hAnsi="Cambria" w:cs="Calibri"/>
                <w:color w:val="000000"/>
                <w:lang w:val="ro-RO"/>
              </w:rPr>
            </w:pPr>
            <w:r>
              <w:rPr>
                <w:rFonts w:ascii="Cambria" w:eastAsia="Times New Roman" w:hAnsi="Cambria" w:cs="Calibri"/>
                <w:color w:val="000000"/>
                <w:lang w:val="ro-RO"/>
              </w:rPr>
              <w:t>N</w:t>
            </w:r>
            <w:r w:rsidRPr="008E03C9">
              <w:rPr>
                <w:rFonts w:ascii="Cambria" w:eastAsia="Times New Roman" w:hAnsi="Cambria" w:cs="Calibri"/>
                <w:color w:val="000000"/>
                <w:lang w:val="ro-RO"/>
              </w:rPr>
              <w:t>umărul de cursuri implementate</w:t>
            </w:r>
            <w:r>
              <w:rPr>
                <w:rFonts w:ascii="Cambria" w:eastAsia="Times New Roman" w:hAnsi="Cambria" w:cs="Calibri"/>
                <w:color w:val="000000"/>
                <w:lang w:val="ro-RO"/>
              </w:rPr>
              <w:t xml:space="preserve"> în platformă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F4" w:rsidRPr="002079F1" w:rsidRDefault="008E5DC8" w:rsidP="00713645">
            <w:pPr>
              <w:spacing w:after="0" w:line="288" w:lineRule="auto"/>
              <w:jc w:val="center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Numărul de teme</w:t>
            </w:r>
            <w:r w:rsidR="00DE1F9E">
              <w:rPr>
                <w:rFonts w:ascii="Cambria" w:eastAsia="Times New Roman" w:hAnsi="Cambria" w:cs="Calibri"/>
                <w:color w:val="000000"/>
                <w:lang w:val="ro-RO"/>
              </w:rPr>
              <w:t xml:space="preserve"> de control</w:t>
            </w: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 xml:space="preserve"> iniț</w:t>
            </w:r>
            <w:r w:rsidR="00B119F4" w:rsidRPr="002079F1">
              <w:rPr>
                <w:rFonts w:ascii="Cambria" w:eastAsia="Times New Roman" w:hAnsi="Cambria" w:cs="Calibri"/>
                <w:color w:val="000000"/>
                <w:lang w:val="ro-RO"/>
              </w:rPr>
              <w:t>iate</w:t>
            </w:r>
            <w:r w:rsidR="008E03C9">
              <w:rPr>
                <w:rFonts w:ascii="Cambria" w:eastAsia="Times New Roman" w:hAnsi="Cambria" w:cs="Calibri"/>
                <w:color w:val="000000"/>
                <w:lang w:val="ro-RO"/>
              </w:rPr>
              <w:t xml:space="preserve"> de către tutore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F4" w:rsidRPr="002079F1" w:rsidRDefault="008E5DC8" w:rsidP="00713645">
            <w:pPr>
              <w:spacing w:after="0" w:line="288" w:lineRule="auto"/>
              <w:jc w:val="center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 xml:space="preserve">Numărul de chestionare </w:t>
            </w:r>
            <w:r w:rsidR="00DE1F9E">
              <w:rPr>
                <w:rFonts w:ascii="Cambria" w:eastAsia="Times New Roman" w:hAnsi="Cambria" w:cs="Calibri"/>
                <w:color w:val="000000"/>
                <w:lang w:val="ro-RO"/>
              </w:rPr>
              <w:t xml:space="preserve">de autoevaluare </w:t>
            </w: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iniț</w:t>
            </w:r>
            <w:r w:rsidR="00B119F4" w:rsidRPr="002079F1">
              <w:rPr>
                <w:rFonts w:ascii="Cambria" w:eastAsia="Times New Roman" w:hAnsi="Cambria" w:cs="Calibri"/>
                <w:color w:val="000000"/>
                <w:lang w:val="ro-RO"/>
              </w:rPr>
              <w:t>iate</w:t>
            </w:r>
            <w:r w:rsidR="008E03C9">
              <w:rPr>
                <w:rFonts w:ascii="Cambria" w:eastAsia="Times New Roman" w:hAnsi="Cambria" w:cs="Calibri"/>
                <w:color w:val="000000"/>
                <w:lang w:val="ro-RO"/>
              </w:rPr>
              <w:t xml:space="preserve"> de către tutore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F4" w:rsidRPr="002079F1" w:rsidRDefault="008E5DC8" w:rsidP="00713645">
            <w:pPr>
              <w:spacing w:after="0" w:line="288" w:lineRule="auto"/>
              <w:jc w:val="center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Numărul de întâlniri online iniț</w:t>
            </w:r>
            <w:r w:rsidR="00B119F4" w:rsidRPr="002079F1">
              <w:rPr>
                <w:rFonts w:ascii="Cambria" w:eastAsia="Times New Roman" w:hAnsi="Cambria" w:cs="Calibri"/>
                <w:color w:val="000000"/>
                <w:lang w:val="ro-RO"/>
              </w:rPr>
              <w:t>iate</w:t>
            </w:r>
            <w:r w:rsidR="008E03C9">
              <w:rPr>
                <w:rFonts w:ascii="Cambria" w:eastAsia="Times New Roman" w:hAnsi="Cambria" w:cs="Calibri"/>
                <w:color w:val="000000"/>
                <w:lang w:val="ro-RO"/>
              </w:rPr>
              <w:t xml:space="preserve"> de către tutore</w:t>
            </w:r>
          </w:p>
        </w:tc>
      </w:tr>
      <w:tr w:rsidR="00B119F4" w:rsidRPr="002079F1" w:rsidTr="00835B74">
        <w:trPr>
          <w:trHeight w:val="300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64D1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1 (</w:t>
            </w:r>
            <w:r w:rsidR="00B119F4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</w:tr>
      <w:tr w:rsidR="00B119F4" w:rsidRPr="002079F1" w:rsidTr="00835B74">
        <w:trPr>
          <w:trHeight w:val="300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64D1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1 (</w:t>
            </w:r>
            <w:r w:rsidR="00B119F4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</w:tr>
      <w:tr w:rsidR="00B119F4" w:rsidRPr="002079F1" w:rsidTr="00835B74">
        <w:trPr>
          <w:trHeight w:val="300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64D1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Anul 2 </w:t>
            </w:r>
            <w:r w:rsidR="008E5DC8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(</w:t>
            </w:r>
            <w:r w:rsidR="008E5DC8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Sem.3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</w:tr>
      <w:tr w:rsidR="00B119F4" w:rsidRPr="002079F1" w:rsidTr="00835B74">
        <w:trPr>
          <w:trHeight w:val="300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B64D1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2</w:t>
            </w:r>
            <w:r w:rsidR="00B64D1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="008E5DC8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Sem.4</w:t>
            </w:r>
            <w:r w:rsidR="00B64D1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</w:tr>
      <w:tr w:rsidR="00B119F4" w:rsidRPr="002079F1" w:rsidTr="00835B74">
        <w:trPr>
          <w:trHeight w:val="300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64D1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Anul 3 </w:t>
            </w:r>
            <w:r w:rsidR="008E5DC8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(</w:t>
            </w:r>
            <w:r w:rsidR="008E5DC8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Sem.5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</w:tr>
      <w:tr w:rsidR="00B119F4" w:rsidRPr="002079F1" w:rsidTr="00835B74">
        <w:trPr>
          <w:trHeight w:val="300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64D1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3 (</w:t>
            </w:r>
            <w:r w:rsidR="008E5DC8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Sem.6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F4" w:rsidRPr="002079F1" w:rsidRDefault="00B119F4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</w:tr>
      <w:tr w:rsidR="00B64D15" w:rsidRPr="002079F1" w:rsidTr="00835B74">
        <w:trPr>
          <w:trHeight w:val="300"/>
        </w:trPr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Default="00B64D1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4 (Sem.7)</w:t>
            </w:r>
          </w:p>
          <w:p w:rsidR="003C3945" w:rsidRPr="002079F1" w:rsidRDefault="003C394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Unde este cazul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</w:tr>
      <w:tr w:rsidR="00B64D15" w:rsidRPr="002079F1" w:rsidTr="00835B74">
        <w:trPr>
          <w:trHeight w:val="300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Default="00B64D1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4 (Sem.8)</w:t>
            </w:r>
          </w:p>
          <w:p w:rsidR="003C3945" w:rsidRDefault="003C3945" w:rsidP="00713645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Unde este cazul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D15" w:rsidRPr="002079F1" w:rsidRDefault="00B64D15" w:rsidP="00713645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</w:tr>
    </w:tbl>
    <w:p w:rsidR="00B119F4" w:rsidRPr="002079F1" w:rsidRDefault="00B119F4" w:rsidP="00713645">
      <w:pPr>
        <w:spacing w:after="0" w:line="288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Pr="00C51D0D" w:rsidRDefault="00C51D0D" w:rsidP="00C51D0D">
      <w:pPr>
        <w:spacing w:after="0" w:line="288" w:lineRule="auto"/>
        <w:jc w:val="center"/>
        <w:rPr>
          <w:rFonts w:ascii="Cambria" w:hAnsi="Cambria" w:cs="Times New Roman"/>
          <w:sz w:val="24"/>
          <w:szCs w:val="24"/>
          <w:lang w:val="ro-RO"/>
        </w:rPr>
      </w:pPr>
      <w:r w:rsidRPr="00C51D0D">
        <w:rPr>
          <w:rFonts w:ascii="Cambria" w:hAnsi="Cambria" w:cs="Times New Roman"/>
          <w:sz w:val="24"/>
          <w:szCs w:val="24"/>
          <w:lang w:val="ro-RO"/>
        </w:rPr>
        <w:t xml:space="preserve">Director de studii, </w:t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  <w:t>Admnistrator platformă facultate,</w:t>
      </w: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DE1F9E" w:rsidRDefault="00DE1F9E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C51D0D" w:rsidRPr="00C51D0D" w:rsidRDefault="00C51D0D" w:rsidP="00C51D0D">
      <w:pPr>
        <w:spacing w:after="0" w:line="288" w:lineRule="auto"/>
        <w:rPr>
          <w:rFonts w:ascii="Cambria" w:hAnsi="Cambria" w:cs="Times New Roman"/>
          <w:sz w:val="24"/>
          <w:szCs w:val="24"/>
          <w:lang w:val="ro-RO"/>
        </w:rPr>
      </w:pPr>
      <w:r w:rsidRPr="00C51D0D">
        <w:rPr>
          <w:rFonts w:ascii="Cambria" w:hAnsi="Cambria" w:cs="Times New Roman"/>
          <w:sz w:val="24"/>
          <w:szCs w:val="24"/>
          <w:lang w:val="ro-RO"/>
        </w:rPr>
        <w:t>Universitatea Babeș Bolyai Cluj-Napoca</w:t>
      </w:r>
    </w:p>
    <w:p w:rsidR="00C51D0D" w:rsidRDefault="00C51D0D" w:rsidP="00C51D0D">
      <w:pPr>
        <w:spacing w:after="0" w:line="288" w:lineRule="auto"/>
        <w:rPr>
          <w:rFonts w:ascii="Cambria" w:hAnsi="Cambria" w:cs="Times New Roman"/>
          <w:sz w:val="24"/>
          <w:szCs w:val="24"/>
          <w:lang w:val="ro-RO"/>
        </w:rPr>
      </w:pPr>
      <w:r w:rsidRPr="00C51D0D">
        <w:rPr>
          <w:rFonts w:ascii="Cambria" w:hAnsi="Cambria" w:cs="Times New Roman"/>
          <w:sz w:val="24"/>
          <w:szCs w:val="24"/>
          <w:lang w:val="ro-RO"/>
        </w:rPr>
        <w:t>Facultatea de _______________________</w:t>
      </w:r>
      <w:r>
        <w:rPr>
          <w:rFonts w:ascii="Cambria" w:hAnsi="Cambria" w:cs="Times New Roman"/>
          <w:sz w:val="24"/>
          <w:szCs w:val="24"/>
          <w:lang w:val="ro-RO"/>
        </w:rPr>
        <w:t>_______</w:t>
      </w: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64D15" w:rsidRDefault="00B64D15" w:rsidP="00B64D15">
      <w:pPr>
        <w:spacing w:after="0" w:line="288" w:lineRule="auto"/>
        <w:jc w:val="center"/>
        <w:rPr>
          <w:rFonts w:ascii="Cambria" w:hAnsi="Cambria" w:cs="Times New Roman"/>
          <w:b/>
          <w:sz w:val="24"/>
          <w:szCs w:val="24"/>
          <w:lang w:val="ro-RO"/>
        </w:rPr>
      </w:pPr>
    </w:p>
    <w:p w:rsidR="00B119F4" w:rsidRPr="00B64D15" w:rsidRDefault="00B119F4" w:rsidP="00B64D15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Fonts w:ascii="Cambria" w:hAnsi="Cambria"/>
          <w:b/>
          <w:lang w:val="ro-RO"/>
        </w:rPr>
      </w:pPr>
      <w:r w:rsidRPr="002079F1">
        <w:rPr>
          <w:rFonts w:ascii="Cambria" w:hAnsi="Cambria"/>
          <w:b/>
          <w:lang w:val="ro-RO"/>
        </w:rPr>
        <w:t>Anexa 2</w:t>
      </w:r>
      <w:r w:rsidR="00B64D15">
        <w:rPr>
          <w:rFonts w:ascii="Cambria" w:hAnsi="Cambria"/>
          <w:b/>
          <w:lang w:val="ro-RO"/>
        </w:rPr>
        <w:t xml:space="preserve"> – </w:t>
      </w:r>
      <w:r w:rsidR="00B64D15" w:rsidRPr="002079F1">
        <w:rPr>
          <w:rStyle w:val="normaltextrun"/>
          <w:rFonts w:ascii="Cambria" w:hAnsi="Cambria"/>
          <w:b/>
          <w:lang w:val="ro-RO"/>
        </w:rPr>
        <w:t>Mon</w:t>
      </w:r>
      <w:r w:rsidR="00B64D15">
        <w:rPr>
          <w:rStyle w:val="normaltextrun"/>
          <w:rFonts w:ascii="Cambria" w:hAnsi="Cambria"/>
          <w:b/>
          <w:lang w:val="ro-RO"/>
        </w:rPr>
        <w:t>itorizarea activității studenților pe platformă</w:t>
      </w:r>
    </w:p>
    <w:tbl>
      <w:tblPr>
        <w:tblW w:w="11594" w:type="dxa"/>
        <w:tblInd w:w="-5" w:type="dxa"/>
        <w:tblLook w:val="04A0" w:firstRow="1" w:lastRow="0" w:firstColumn="1" w:lastColumn="0" w:noHBand="0" w:noVBand="1"/>
      </w:tblPr>
      <w:tblGrid>
        <w:gridCol w:w="1146"/>
        <w:gridCol w:w="1548"/>
        <w:gridCol w:w="1328"/>
        <w:gridCol w:w="1719"/>
        <w:gridCol w:w="1489"/>
        <w:gridCol w:w="1461"/>
        <w:gridCol w:w="1655"/>
        <w:gridCol w:w="1615"/>
      </w:tblGrid>
      <w:tr w:rsidR="008E03C9" w:rsidRPr="00ED0446" w:rsidTr="008E03C9">
        <w:trPr>
          <w:trHeight w:val="10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713645">
            <w:pPr>
              <w:spacing w:after="0" w:line="288" w:lineRule="auto"/>
              <w:jc w:val="center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Program de studiu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C9" w:rsidRDefault="008E03C9" w:rsidP="008E03C9">
            <w:pPr>
              <w:spacing w:after="0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Numă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studenti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înmatriculați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C9" w:rsidRPr="002079F1" w:rsidRDefault="008E03C9" w:rsidP="008E03C9">
            <w:pPr>
              <w:spacing w:after="0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Număr total de accesă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ri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 temelor de control iniț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iate</w:t>
            </w:r>
            <w:r w:rsidR="00DD155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de către tutore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C9" w:rsidRPr="002079F1" w:rsidRDefault="00835B74" w:rsidP="00835B74">
            <w:pPr>
              <w:spacing w:after="0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835B7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Număr total de accesări a listelor de discuții, cursurilor și a altor resurse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C9" w:rsidRPr="002079F1" w:rsidRDefault="008E03C9" w:rsidP="008E03C9">
            <w:pPr>
              <w:spacing w:after="0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Numărul total al accesă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ri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lor chestionarelor</w:t>
            </w:r>
            <w:r w:rsidR="00DD155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iniț</w:t>
            </w:r>
            <w:r w:rsidR="00DD155D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iate</w:t>
            </w:r>
            <w:r w:rsidR="00DD155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de către tutore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C9" w:rsidRPr="002079F1" w:rsidRDefault="008E03C9" w:rsidP="008E03C9">
            <w:pPr>
              <w:spacing w:after="0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Număr de participanți la întâ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lniri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le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audio/video sincrone</w:t>
            </w:r>
            <w:r w:rsidR="00DD155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iniț</w:t>
            </w:r>
            <w:r w:rsidR="00DD155D"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iate</w:t>
            </w:r>
            <w:r w:rsidR="00DD155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de către tutore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C9" w:rsidRPr="002079F1" w:rsidRDefault="008E03C9" w:rsidP="008E03C9">
            <w:pPr>
              <w:spacing w:after="0" w:line="288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Timpul mediu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petrecut </w:t>
            </w:r>
            <w:r w:rsidR="00DD155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pe platformă de către student</w:t>
            </w: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  <w:r w:rsidRPr="002079F1">
              <w:rPr>
                <w:rFonts w:ascii="Cambria" w:eastAsia="Times New Roman" w:hAnsi="Cambria" w:cs="Calibri"/>
                <w:color w:val="000000"/>
                <w:lang w:val="ro-RO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1 (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1 (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Anul 2 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(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Sem.3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Sem.4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Anul 3 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(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Sem.5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3 (</w:t>
            </w: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Sem.6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 w:rsidRPr="00207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4 (Sem.7)</w:t>
            </w:r>
          </w:p>
          <w:p w:rsidR="003C3945" w:rsidRPr="002079F1" w:rsidRDefault="003C3945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Unde este cazul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8E03C9" w:rsidRPr="002079F1" w:rsidTr="008E03C9">
        <w:trPr>
          <w:trHeight w:val="296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Calibri"/>
                <w:color w:val="000000"/>
                <w:lang w:val="ro-R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Anul 4 (Sem.8)</w:t>
            </w:r>
          </w:p>
          <w:p w:rsidR="003C3945" w:rsidRDefault="003C3945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  <w:t>Unde este cazul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3C9" w:rsidRPr="002079F1" w:rsidRDefault="008E03C9" w:rsidP="00DE1F9E">
            <w:pPr>
              <w:spacing w:after="0" w:line="288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B119F4" w:rsidRDefault="00B119F4" w:rsidP="00713645">
      <w:pPr>
        <w:spacing w:after="0" w:line="288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:rsidR="00C51D0D" w:rsidRPr="00C51D0D" w:rsidRDefault="00C51D0D" w:rsidP="00C51D0D">
      <w:pPr>
        <w:spacing w:after="0" w:line="288" w:lineRule="auto"/>
        <w:jc w:val="center"/>
        <w:rPr>
          <w:rFonts w:ascii="Cambria" w:hAnsi="Cambria" w:cs="Times New Roman"/>
          <w:sz w:val="24"/>
          <w:szCs w:val="24"/>
          <w:lang w:val="ro-RO"/>
        </w:rPr>
      </w:pPr>
      <w:r w:rsidRPr="00C51D0D">
        <w:rPr>
          <w:rFonts w:ascii="Cambria" w:hAnsi="Cambria" w:cs="Times New Roman"/>
          <w:sz w:val="24"/>
          <w:szCs w:val="24"/>
          <w:lang w:val="ro-RO"/>
        </w:rPr>
        <w:t xml:space="preserve">Director de studii, </w:t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</w:r>
      <w:r w:rsidRPr="00C51D0D">
        <w:rPr>
          <w:rFonts w:ascii="Cambria" w:hAnsi="Cambria" w:cs="Times New Roman"/>
          <w:sz w:val="24"/>
          <w:szCs w:val="24"/>
          <w:lang w:val="ro-RO"/>
        </w:rPr>
        <w:tab/>
        <w:t>Admnistrator platformă facultate,</w:t>
      </w:r>
    </w:p>
    <w:p w:rsidR="00C51D0D" w:rsidRPr="002079F1" w:rsidRDefault="00C51D0D" w:rsidP="00713645">
      <w:pPr>
        <w:spacing w:after="0" w:line="288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sectPr w:rsidR="00C51D0D" w:rsidRPr="002079F1" w:rsidSect="00B119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9B" w:rsidRDefault="003F779B" w:rsidP="00713645">
      <w:pPr>
        <w:spacing w:after="0" w:line="240" w:lineRule="auto"/>
      </w:pPr>
      <w:r>
        <w:separator/>
      </w:r>
    </w:p>
  </w:endnote>
  <w:endnote w:type="continuationSeparator" w:id="0">
    <w:p w:rsidR="003F779B" w:rsidRDefault="003F779B" w:rsidP="0071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9B" w:rsidRDefault="003F779B" w:rsidP="00713645">
      <w:pPr>
        <w:spacing w:after="0" w:line="240" w:lineRule="auto"/>
      </w:pPr>
      <w:r>
        <w:separator/>
      </w:r>
    </w:p>
  </w:footnote>
  <w:footnote w:type="continuationSeparator" w:id="0">
    <w:p w:rsidR="003F779B" w:rsidRDefault="003F779B" w:rsidP="0071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C8" w:rsidRDefault="008E5DC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DF1313" wp14:editId="17EBA7E8">
          <wp:simplePos x="0" y="0"/>
          <wp:positionH relativeFrom="column">
            <wp:posOffset>-793750</wp:posOffset>
          </wp:positionH>
          <wp:positionV relativeFrom="paragraph">
            <wp:posOffset>-444500</wp:posOffset>
          </wp:positionV>
          <wp:extent cx="7553325" cy="2124075"/>
          <wp:effectExtent l="0" t="0" r="9525" b="9525"/>
          <wp:wrapTight wrapText="bothSides">
            <wp:wrapPolygon edited="0">
              <wp:start x="0" y="0"/>
              <wp:lineTo x="0" y="21503"/>
              <wp:lineTo x="21573" y="21503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12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B94"/>
    <w:multiLevelType w:val="hybridMultilevel"/>
    <w:tmpl w:val="B956A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E16"/>
    <w:multiLevelType w:val="hybridMultilevel"/>
    <w:tmpl w:val="2B84C444"/>
    <w:lvl w:ilvl="0" w:tplc="EBE66DF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75E"/>
    <w:multiLevelType w:val="hybridMultilevel"/>
    <w:tmpl w:val="123CDDE0"/>
    <w:lvl w:ilvl="0" w:tplc="16D06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F21848"/>
    <w:multiLevelType w:val="hybridMultilevel"/>
    <w:tmpl w:val="44EEEB60"/>
    <w:lvl w:ilvl="0" w:tplc="FB7E9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C21A4"/>
    <w:multiLevelType w:val="hybridMultilevel"/>
    <w:tmpl w:val="44EEEB60"/>
    <w:lvl w:ilvl="0" w:tplc="FB7E9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D6EB7"/>
    <w:multiLevelType w:val="hybridMultilevel"/>
    <w:tmpl w:val="44EEEB60"/>
    <w:lvl w:ilvl="0" w:tplc="FB7E9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B1"/>
    <w:rsid w:val="00090657"/>
    <w:rsid w:val="00172EB1"/>
    <w:rsid w:val="001823A5"/>
    <w:rsid w:val="001B020A"/>
    <w:rsid w:val="001E506E"/>
    <w:rsid w:val="002079F1"/>
    <w:rsid w:val="00242A76"/>
    <w:rsid w:val="00280194"/>
    <w:rsid w:val="003C3945"/>
    <w:rsid w:val="003E49B2"/>
    <w:rsid w:val="003F779B"/>
    <w:rsid w:val="0041407C"/>
    <w:rsid w:val="004E0CD9"/>
    <w:rsid w:val="0052602C"/>
    <w:rsid w:val="00562CCB"/>
    <w:rsid w:val="00563ED2"/>
    <w:rsid w:val="005818B2"/>
    <w:rsid w:val="005C1FC0"/>
    <w:rsid w:val="005C6019"/>
    <w:rsid w:val="00647115"/>
    <w:rsid w:val="006E179D"/>
    <w:rsid w:val="00713645"/>
    <w:rsid w:val="007370C2"/>
    <w:rsid w:val="00775596"/>
    <w:rsid w:val="00794BCB"/>
    <w:rsid w:val="007A0BA5"/>
    <w:rsid w:val="007A6302"/>
    <w:rsid w:val="007B225E"/>
    <w:rsid w:val="00835B74"/>
    <w:rsid w:val="008B0A12"/>
    <w:rsid w:val="008D6A43"/>
    <w:rsid w:val="008E03C9"/>
    <w:rsid w:val="008E5DC8"/>
    <w:rsid w:val="0090776D"/>
    <w:rsid w:val="0093139E"/>
    <w:rsid w:val="009423D7"/>
    <w:rsid w:val="009642DA"/>
    <w:rsid w:val="00973E2B"/>
    <w:rsid w:val="00981601"/>
    <w:rsid w:val="009C659E"/>
    <w:rsid w:val="00A00E04"/>
    <w:rsid w:val="00A86892"/>
    <w:rsid w:val="00B119F4"/>
    <w:rsid w:val="00B16387"/>
    <w:rsid w:val="00B40C9D"/>
    <w:rsid w:val="00B64D15"/>
    <w:rsid w:val="00B86389"/>
    <w:rsid w:val="00B90795"/>
    <w:rsid w:val="00BB4FEE"/>
    <w:rsid w:val="00C2554C"/>
    <w:rsid w:val="00C46203"/>
    <w:rsid w:val="00C51D0D"/>
    <w:rsid w:val="00CA524C"/>
    <w:rsid w:val="00D146B2"/>
    <w:rsid w:val="00D2344F"/>
    <w:rsid w:val="00D320EB"/>
    <w:rsid w:val="00D56AAB"/>
    <w:rsid w:val="00D64062"/>
    <w:rsid w:val="00D73AE8"/>
    <w:rsid w:val="00D91395"/>
    <w:rsid w:val="00DB23CB"/>
    <w:rsid w:val="00DD155D"/>
    <w:rsid w:val="00DE1F9E"/>
    <w:rsid w:val="00EC18E0"/>
    <w:rsid w:val="00ED0446"/>
    <w:rsid w:val="00F956E7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E72C8"/>
  <w15:chartTrackingRefBased/>
  <w15:docId w15:val="{294602F7-A09E-4D45-AC9C-1EFBF7C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EB1"/>
  </w:style>
  <w:style w:type="character" w:customStyle="1" w:styleId="eop">
    <w:name w:val="eop"/>
    <w:basedOn w:val="DefaultParagraphFont"/>
    <w:rsid w:val="00172EB1"/>
  </w:style>
  <w:style w:type="paragraph" w:styleId="Header">
    <w:name w:val="header"/>
    <w:basedOn w:val="Normal"/>
    <w:link w:val="HeaderChar"/>
    <w:uiPriority w:val="99"/>
    <w:unhideWhenUsed/>
    <w:rsid w:val="0071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45"/>
  </w:style>
  <w:style w:type="paragraph" w:styleId="Footer">
    <w:name w:val="footer"/>
    <w:basedOn w:val="Normal"/>
    <w:link w:val="FooterChar"/>
    <w:uiPriority w:val="99"/>
    <w:unhideWhenUsed/>
    <w:rsid w:val="0071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45"/>
  </w:style>
  <w:style w:type="paragraph" w:styleId="FootnoteText">
    <w:name w:val="footnote text"/>
    <w:basedOn w:val="Normal"/>
    <w:link w:val="FootnoteTextChar"/>
    <w:uiPriority w:val="99"/>
    <w:semiHidden/>
    <w:unhideWhenUsed/>
    <w:rsid w:val="009077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7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8E4A-205F-45A9-B62D-7DD150E4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POP</dc:creator>
  <cp:keywords/>
  <dc:description/>
  <cp:lastModifiedBy>Windows User</cp:lastModifiedBy>
  <cp:revision>4</cp:revision>
  <dcterms:created xsi:type="dcterms:W3CDTF">2018-03-19T07:08:00Z</dcterms:created>
  <dcterms:modified xsi:type="dcterms:W3CDTF">2018-03-19T07:09:00Z</dcterms:modified>
</cp:coreProperties>
</file>